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0C" w:rsidRPr="00DF0F79" w:rsidRDefault="00263631">
      <w:pPr>
        <w:spacing w:line="560" w:lineRule="exact"/>
        <w:jc w:val="left"/>
        <w:rPr>
          <w:rFonts w:ascii="仿宋_GB2312" w:eastAsia="仿宋_GB2312"/>
          <w:b/>
          <w:bCs/>
          <w:kern w:val="0"/>
          <w:sz w:val="30"/>
          <w:szCs w:val="30"/>
        </w:rPr>
      </w:pPr>
      <w:r w:rsidRPr="00DF0F79">
        <w:rPr>
          <w:rFonts w:ascii="仿宋_GB2312" w:eastAsia="仿宋_GB2312" w:hint="eastAsia"/>
          <w:b/>
          <w:bCs/>
          <w:kern w:val="0"/>
          <w:sz w:val="30"/>
          <w:szCs w:val="30"/>
        </w:rPr>
        <w:t>附件</w:t>
      </w:r>
    </w:p>
    <w:p w:rsidR="0023420C" w:rsidRDefault="0023420C">
      <w:pPr>
        <w:spacing w:line="560" w:lineRule="exact"/>
        <w:ind w:firstLineChars="200" w:firstLine="720"/>
        <w:jc w:val="center"/>
        <w:rPr>
          <w:rFonts w:ascii="华文中宋" w:eastAsia="华文中宋" w:hAnsi="华文中宋"/>
          <w:sz w:val="36"/>
          <w:szCs w:val="36"/>
        </w:rPr>
      </w:pPr>
      <w:bookmarkStart w:id="0" w:name="_GoBack"/>
      <w:bookmarkEnd w:id="0"/>
    </w:p>
    <w:p w:rsidR="0023420C" w:rsidRDefault="00263631">
      <w:pPr>
        <w:spacing w:line="560" w:lineRule="exact"/>
        <w:jc w:val="center"/>
        <w:rPr>
          <w:rFonts w:ascii="方正大标宋简体" w:eastAsia="方正大标宋简体" w:hAnsi="华文中宋"/>
          <w:sz w:val="42"/>
          <w:szCs w:val="42"/>
        </w:rPr>
      </w:pPr>
      <w:bookmarkStart w:id="1" w:name="_Hlk144048968"/>
      <w:r>
        <w:rPr>
          <w:rFonts w:ascii="方正大标宋简体" w:eastAsia="方正大标宋简体" w:hAnsi="华文中宋" w:hint="eastAsia"/>
          <w:sz w:val="42"/>
          <w:szCs w:val="42"/>
        </w:rPr>
        <w:t>上海证券交易所公司债券发行上市审核规则适用指引第4号——审核程序</w:t>
      </w:r>
    </w:p>
    <w:bookmarkEnd w:id="1"/>
    <w:p w:rsidR="0023420C" w:rsidRDefault="0023420C">
      <w:pPr>
        <w:spacing w:line="560" w:lineRule="exact"/>
        <w:ind w:firstLineChars="200" w:firstLine="840"/>
        <w:rPr>
          <w:rFonts w:ascii="方正大标宋简体" w:eastAsia="方正大标宋简体" w:hAnsi="华文中宋"/>
          <w:sz w:val="42"/>
          <w:szCs w:val="42"/>
        </w:rPr>
      </w:pPr>
    </w:p>
    <w:p w:rsidR="0023420C" w:rsidRDefault="00263631">
      <w:pPr>
        <w:spacing w:line="560" w:lineRule="exact"/>
        <w:jc w:val="center"/>
        <w:rPr>
          <w:rFonts w:ascii="黑体" w:eastAsia="黑体" w:hAnsi="黑体"/>
          <w:b/>
          <w:sz w:val="30"/>
          <w:szCs w:val="30"/>
        </w:rPr>
      </w:pPr>
      <w:r>
        <w:rPr>
          <w:rFonts w:ascii="黑体" w:eastAsia="黑体" w:hAnsi="黑体" w:hint="eastAsia"/>
          <w:b/>
          <w:sz w:val="30"/>
          <w:szCs w:val="30"/>
        </w:rPr>
        <w:t>第一章  总则</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第一条</w:t>
      </w:r>
      <w:r>
        <w:rPr>
          <w:rFonts w:ascii="仿宋_GB2312" w:eastAsia="仿宋_GB2312" w:hint="eastAsia"/>
          <w:sz w:val="30"/>
          <w:szCs w:val="30"/>
        </w:rPr>
        <w:t xml:space="preserve"> 为了规范公司债券（含企业债券）发行上市审核程序，提升审核透明度，便利发行人、主承销商、证券服务机构开展相关工作，上海证券交易所（以下简称本所）根据《证券法》《公司债券发行与交易管理办法》《上海证券交易所公司债券发行上市审核规则》（以下简称《审核规则》）等规定，制定本指引。</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第二条</w:t>
      </w:r>
      <w:r>
        <w:rPr>
          <w:rFonts w:ascii="仿宋_GB2312" w:eastAsia="仿宋_GB2312" w:hint="eastAsia"/>
          <w:sz w:val="30"/>
          <w:szCs w:val="30"/>
        </w:rPr>
        <w:t xml:space="preserve"> 公开发行公司债券的申请、受理、初审、审核问询、审核会审议、向中国证券监督管理委员会（以下简称中国证监会）报送审核意见等审核程序，适用本指引。</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非公开发行公司债券、资产支持证券挂牌申请的申请、受理、初审、审核问询、审核会审议、出具对挂牌申请无异议的函等审核程序，参照适用本指引的规定，资产支持专项计划管理人（以下简称计划管理人）参照本指引有关主承销商的相关安排开展工作。</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第三条</w:t>
      </w:r>
      <w:r>
        <w:rPr>
          <w:rFonts w:ascii="仿宋_GB2312" w:eastAsia="仿宋_GB2312" w:hint="eastAsia"/>
          <w:sz w:val="30"/>
          <w:szCs w:val="30"/>
        </w:rPr>
        <w:t xml:space="preserve"> 本所遵循公开、公平、公正及便捷高效的原则，通过债券项目申报审核系统（以下简称申报审核系统）开展申请文件受理、审核问询及其回复、审核结果告知等工作。本所通过债券项目信息平台及时向市场公开审核进度、审核结果等信息，接受社会监督。</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lastRenderedPageBreak/>
        <w:t>第四条</w:t>
      </w:r>
      <w:r>
        <w:rPr>
          <w:rFonts w:ascii="仿宋_GB2312" w:eastAsia="仿宋_GB2312" w:hint="eastAsia"/>
          <w:sz w:val="30"/>
          <w:szCs w:val="30"/>
        </w:rPr>
        <w:t xml:space="preserve"> 本所审核人员严格按照中国证监会及本所相关规则、纪律要求，公平、公正、廉洁开展审核工作。</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审核人员与发行人、主承销商或证券服务机构存在利害关系，可能影响公正履行审核职责的，应当按要求回避。</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审核人员就发行上市审核工作相关事项与发行人等相关机构沟通的，应当按照本指引规定的方式进行，不得与发行人等相关机构私下接触或者与其有不正当利益往来。</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除发行人、主承销商、证券服务机构的项目相关人员外，其他人员不得向审核人员打听审核信息，任何人不得为发行人、主承销商、证券服务机构及其相关人员请托、说情，不得干预审核工作正常开展。</w:t>
      </w:r>
    </w:p>
    <w:p w:rsidR="0023420C" w:rsidRDefault="00263631">
      <w:pPr>
        <w:pStyle w:val="Style3"/>
        <w:spacing w:line="540" w:lineRule="exact"/>
        <w:ind w:firstLine="602"/>
        <w:rPr>
          <w:rFonts w:ascii="仿宋_GB2312" w:eastAsia="仿宋_GB2312" w:hAnsi="黑体" w:cs="黑体"/>
          <w:bCs/>
          <w:sz w:val="30"/>
          <w:szCs w:val="30"/>
        </w:rPr>
      </w:pPr>
      <w:r>
        <w:rPr>
          <w:rFonts w:ascii="仿宋_GB2312" w:eastAsia="仿宋_GB2312" w:hint="eastAsia"/>
          <w:b/>
          <w:sz w:val="30"/>
          <w:szCs w:val="30"/>
        </w:rPr>
        <w:t>第五条</w:t>
      </w:r>
      <w:r>
        <w:rPr>
          <w:rFonts w:ascii="仿宋_GB2312" w:eastAsia="仿宋_GB2312" w:hint="eastAsia"/>
          <w:sz w:val="30"/>
          <w:szCs w:val="30"/>
        </w:rPr>
        <w:t xml:space="preserve"> 发行人、主承销商和证券服务机构应当按照相关法律法规和本所相关要求，认真履行职责，关注审核进展，及时回复审核问询。</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第六条</w:t>
      </w:r>
      <w:r>
        <w:rPr>
          <w:rFonts w:ascii="仿宋_GB2312" w:eastAsia="仿宋_GB2312" w:hint="eastAsia"/>
          <w:sz w:val="30"/>
          <w:szCs w:val="30"/>
        </w:rPr>
        <w:t xml:space="preserve"> 本所对公司债券发行上市申请实行分类审核，具体安排由本所另行规定。</w:t>
      </w:r>
    </w:p>
    <w:p w:rsidR="0023420C" w:rsidRDefault="00263631">
      <w:pPr>
        <w:spacing w:line="560" w:lineRule="exact"/>
        <w:jc w:val="center"/>
        <w:rPr>
          <w:rFonts w:ascii="黑体" w:eastAsia="黑体" w:hAnsi="黑体"/>
          <w:b/>
          <w:sz w:val="30"/>
          <w:szCs w:val="30"/>
        </w:rPr>
      </w:pPr>
      <w:r>
        <w:rPr>
          <w:rFonts w:ascii="黑体" w:eastAsia="黑体" w:hAnsi="黑体" w:hint="eastAsia"/>
          <w:b/>
          <w:sz w:val="30"/>
          <w:szCs w:val="30"/>
        </w:rPr>
        <w:t>第二章 申请与受理</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第七条</w:t>
      </w:r>
      <w:r>
        <w:rPr>
          <w:rFonts w:ascii="仿宋_GB2312" w:eastAsia="仿宋_GB2312" w:hint="eastAsia"/>
          <w:sz w:val="30"/>
          <w:szCs w:val="30"/>
        </w:rPr>
        <w:t xml:space="preserve"> 主承销商通过申报审核系统提交申请文件，应当确保提交的申请文件编制及签章、格式等事项符合中国证监会及本所相关规定。</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第八条</w:t>
      </w:r>
      <w:r>
        <w:rPr>
          <w:rFonts w:ascii="仿宋_GB2312" w:eastAsia="仿宋_GB2312" w:hint="eastAsia"/>
          <w:sz w:val="30"/>
          <w:szCs w:val="30"/>
        </w:rPr>
        <w:t xml:space="preserve"> 本所收到申请文件后，在2个工作日内对申请文件是否齐备和是否符合规定形式要求进行核对。</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申请文件齐备且符合要求的，本所予以受理，并及时告知发行人、主承销商并在本所网站公示。申请文件不齐备或者不符合要求的，本所一次性告知需补正的事项，发行人、主承销商应当及时予以补正，补正时间最长不得超过30个工作日。</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发行人、主承销商在30个工作日内提交补正申请材料确有困难的，可以提交延期补正的书面申请，并说明理由；经本所认可后，可以延长补正时间，但延长时间最长不超过30个工作日。</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需要补正申请文件的，本所收到申请文件的时间以最终提交补正文件的时间为准。</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第九条</w:t>
      </w:r>
      <w:r>
        <w:rPr>
          <w:rFonts w:ascii="仿宋_GB2312" w:eastAsia="仿宋_GB2312" w:hint="eastAsia"/>
          <w:sz w:val="30"/>
          <w:szCs w:val="30"/>
        </w:rPr>
        <w:t xml:space="preserve"> 存在下列情形之一的，本所不予受理并告知理由，书面通知发行人、主承销商：</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（一）申请文件不齐备且未按要求补正；</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（二）法律、行政法规、中国证监会及本所规定的其他情形。</w:t>
      </w:r>
    </w:p>
    <w:p w:rsidR="0023420C" w:rsidRDefault="00263631">
      <w:pPr>
        <w:spacing w:line="560" w:lineRule="exact"/>
        <w:jc w:val="center"/>
        <w:rPr>
          <w:rFonts w:ascii="黑体" w:eastAsia="黑体" w:hAnsi="黑体"/>
          <w:b/>
          <w:sz w:val="30"/>
          <w:szCs w:val="30"/>
        </w:rPr>
      </w:pPr>
      <w:r>
        <w:rPr>
          <w:rFonts w:ascii="黑体" w:eastAsia="黑体" w:hAnsi="黑体" w:hint="eastAsia"/>
          <w:b/>
          <w:sz w:val="30"/>
          <w:szCs w:val="30"/>
        </w:rPr>
        <w:t>第三章 初审、反馈与回复</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第十条</w:t>
      </w:r>
      <w:r>
        <w:rPr>
          <w:rFonts w:ascii="仿宋_GB2312" w:eastAsia="仿宋_GB2312" w:hint="eastAsia"/>
          <w:sz w:val="30"/>
          <w:szCs w:val="30"/>
        </w:rPr>
        <w:t xml:space="preserve"> 本所受理申请文件后，公司债券发行上市审核机构（以下简称审核机构）按照发行人行业、类别、债券品种等，安排2名不存在回避情形的审核人员开展审核工作。</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第十一条</w:t>
      </w:r>
      <w:r>
        <w:rPr>
          <w:rFonts w:ascii="仿宋_GB2312" w:eastAsia="仿宋_GB2312" w:hint="eastAsia"/>
          <w:sz w:val="30"/>
          <w:szCs w:val="30"/>
        </w:rPr>
        <w:t xml:space="preserve"> 审核人员独立审阅申请文件，提出审核重点关注问题并充分讨论，形成初审意见。</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第十二条</w:t>
      </w:r>
      <w:r>
        <w:rPr>
          <w:rFonts w:ascii="仿宋_GB2312" w:eastAsia="仿宋_GB2312" w:hint="eastAsia"/>
          <w:sz w:val="30"/>
          <w:szCs w:val="30"/>
        </w:rPr>
        <w:t xml:space="preserve"> 审核人员完成初审后，审核机构安排召开反馈会。</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反馈会一般由审核组长、2名审核人员参加，讨论审核中关注的主要问题，确定是否存在需要发行人、主承销商、证券服务机构补充披露、解释说明和进一步核查落实的问题及其他需讨论的事项。</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第十三条</w:t>
      </w:r>
      <w:r>
        <w:rPr>
          <w:rFonts w:ascii="仿宋_GB2312" w:eastAsia="仿宋_GB2312" w:hint="eastAsia"/>
          <w:sz w:val="30"/>
          <w:szCs w:val="30"/>
        </w:rPr>
        <w:t xml:space="preserve"> 反馈会讨论确定需要提出审核问询的，经审核机构确认后提出审核问询。无需提出审核问询的，审核机构出具审核报告并提交审核会审议。</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审核机构应当自受理发行上市申请文件之日起10个工作日内提出审核问询，或者出具审核报告并提交审核会审议。</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第十四条</w:t>
      </w:r>
      <w:r>
        <w:rPr>
          <w:rFonts w:ascii="仿宋_GB2312" w:eastAsia="仿宋_GB2312" w:hint="eastAsia"/>
          <w:sz w:val="30"/>
          <w:szCs w:val="30"/>
        </w:rPr>
        <w:t xml:space="preserve"> 本所受理申请文件后至首次审核问询发出期间为静默期，审核人员不得接受发行人、主承销商和证券服务机构等业务参与人就本次公司债券审核事宜的来访或其他形式的沟通。</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第十五条</w:t>
      </w:r>
      <w:r>
        <w:rPr>
          <w:rFonts w:ascii="仿宋_GB2312" w:eastAsia="仿宋_GB2312" w:hint="eastAsia"/>
          <w:sz w:val="30"/>
          <w:szCs w:val="30"/>
        </w:rPr>
        <w:t xml:space="preserve"> 发行人、主承销商、证券服务机构收到本所审核问询后，应当按照要求进行必要的补充调查或者核查，逐项解释说明相关情况，补充或者修改相应申请文件，并对回复内容的真实、准确、完整负责。</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首次审核问询发出后，发行人、主承销商和证券服务机构对审核问询及其他相关事项存在疑问的，可以按照本所信用债融资业务咨询的规定进行业务咨询。</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第十六条</w:t>
      </w:r>
      <w:r>
        <w:rPr>
          <w:rFonts w:ascii="仿宋_GB2312" w:eastAsia="仿宋_GB2312" w:hint="eastAsia"/>
          <w:sz w:val="30"/>
          <w:szCs w:val="30"/>
        </w:rPr>
        <w:t xml:space="preserve"> </w:t>
      </w:r>
      <w:r w:rsidRPr="00381099">
        <w:rPr>
          <w:rFonts w:ascii="仿宋_GB2312" w:eastAsia="仿宋_GB2312" w:hint="eastAsia"/>
          <w:sz w:val="30"/>
          <w:szCs w:val="30"/>
        </w:rPr>
        <w:t>发行人、主承销商和证券服务机构应当自收到审核问询之日起30个工作日内提交审核问询回复</w:t>
      </w:r>
      <w:r w:rsidRPr="00381099">
        <w:rPr>
          <w:rFonts w:ascii="仿宋_GB2312" w:eastAsia="仿宋_GB2312" w:hAnsi="黑体" w:cs="黑体" w:hint="eastAsia"/>
          <w:bCs/>
          <w:sz w:val="30"/>
          <w:szCs w:val="30"/>
        </w:rPr>
        <w:t>，本所另有规定的除外</w:t>
      </w:r>
      <w:r w:rsidRPr="00381099">
        <w:rPr>
          <w:rFonts w:ascii="仿宋_GB2312" w:eastAsia="仿宋_GB2312" w:hint="eastAsia"/>
          <w:sz w:val="30"/>
          <w:szCs w:val="30"/>
        </w:rPr>
        <w:t>。</w:t>
      </w:r>
      <w:bookmarkStart w:id="2" w:name="_Hlk143370320"/>
      <w:r w:rsidRPr="00381099">
        <w:rPr>
          <w:rFonts w:ascii="仿宋_GB2312" w:eastAsia="仿宋_GB2312" w:hint="eastAsia"/>
          <w:sz w:val="30"/>
          <w:szCs w:val="30"/>
        </w:rPr>
        <w:t>审核问询</w:t>
      </w:r>
      <w:r w:rsidRPr="00381099">
        <w:rPr>
          <w:rFonts w:ascii="仿宋_GB2312" w:eastAsia="仿宋_GB2312" w:hAnsi="仿宋" w:hint="eastAsia"/>
          <w:kern w:val="0"/>
          <w:sz w:val="30"/>
          <w:szCs w:val="30"/>
        </w:rPr>
        <w:t>回复涉及修改申请文件的，应当同时提交修改后的申请文件和修改说明。</w:t>
      </w:r>
      <w:bookmarkEnd w:id="2"/>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需延期回复的，发行人和主承销商应当在回复期限届满前向本所提交延期回复申请，经本所同意后可以延长回复时间，但延长时间最长不超过30个工作日。</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第十七条</w:t>
      </w:r>
      <w:r>
        <w:rPr>
          <w:rFonts w:ascii="仿宋_GB2312" w:eastAsia="仿宋_GB2312" w:hint="eastAsia"/>
          <w:sz w:val="30"/>
          <w:szCs w:val="30"/>
        </w:rPr>
        <w:t xml:space="preserve"> 审核机构收到发行人、主承销商和证券服务机构提交的审核问询回复和经修改的申请文件，经反馈会确定认为需要进一步审核问询的，审核机构自收到审核问询回复之日起10个工作日内再次出具审核问询。无需进一步审核问询的，审核机构自确认审核问询回复符合要求之日起5个工作日内出具审核报告并提交审核会审议。</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第十八条</w:t>
      </w:r>
      <w:r>
        <w:rPr>
          <w:rFonts w:ascii="仿宋_GB2312" w:eastAsia="仿宋_GB2312" w:hint="eastAsia"/>
          <w:sz w:val="30"/>
          <w:szCs w:val="30"/>
        </w:rPr>
        <w:t xml:space="preserve"> 存在下列情形之一的，审核机构可以结合反馈回复情况进一步审核问询：</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（一）回复未能针对性地回答审核机构提出的问询，或者需要就回复继续问询的；</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（二）审核过程中发生可能对公司债券发行上市条件或者对投资者作出价值判断和投资决策有重大影响的事项；</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（三）其他确需继续审核问询的情形。</w:t>
      </w:r>
    </w:p>
    <w:p w:rsidR="0023420C" w:rsidRDefault="00263631">
      <w:pPr>
        <w:spacing w:line="560" w:lineRule="exact"/>
        <w:jc w:val="center"/>
        <w:rPr>
          <w:rFonts w:ascii="黑体" w:eastAsia="黑体" w:hAnsi="黑体"/>
          <w:b/>
          <w:sz w:val="30"/>
          <w:szCs w:val="30"/>
        </w:rPr>
      </w:pPr>
      <w:r>
        <w:rPr>
          <w:rFonts w:ascii="黑体" w:eastAsia="黑体" w:hAnsi="黑体" w:hint="eastAsia"/>
          <w:b/>
          <w:sz w:val="30"/>
          <w:szCs w:val="30"/>
        </w:rPr>
        <w:t>第四章 审核会审议</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第十九条</w:t>
      </w:r>
      <w:r>
        <w:rPr>
          <w:rFonts w:ascii="仿宋_GB2312" w:eastAsia="仿宋_GB2312" w:hint="eastAsia"/>
          <w:sz w:val="30"/>
          <w:szCs w:val="30"/>
        </w:rPr>
        <w:t xml:space="preserve"> 本所在反馈会提请审议申请后5个工作日内召开审核会，对审核机构出具的审核报告和发行上市申请文件进行审议，集体讨论确定审议意见。</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第二十条</w:t>
      </w:r>
      <w:r>
        <w:rPr>
          <w:rFonts w:ascii="仿宋_GB2312" w:eastAsia="仿宋_GB2312" w:hint="eastAsia"/>
          <w:sz w:val="30"/>
          <w:szCs w:val="30"/>
        </w:rPr>
        <w:t xml:space="preserve"> 每次审核会由不少于5名审核委员组成。本所可以邀请本所工作人员以外审核委员参加审核会。</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审核会的人员组成、召开程序，审核委员的选任、履职要求、回避管理等事项由本所另行规定。</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第二十一条</w:t>
      </w:r>
      <w:r>
        <w:rPr>
          <w:rFonts w:ascii="仿宋_GB2312" w:eastAsia="仿宋_GB2312" w:hint="eastAsia"/>
          <w:sz w:val="30"/>
          <w:szCs w:val="30"/>
        </w:rPr>
        <w:t xml:space="preserve"> 审核会按照下列议程召开：</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（一）审核人员汇报项目基本信息及审核情况、审核问询及其回复、处理情况，并提出初步审核意见；</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（二）审核委员重点围绕申请文件是否符合发行上市条件、审核问询及其回复、处理情况、现场问询情况（如有）及其他审核重点关注问题，独立发表审核意见；</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（三）集体讨论形成审核会审议意见。</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审核委员认为需要就申请文件中的特定事项询问发行人、增信机构、主承销商或证券服务机构等的，审核人员提前通知被问询单位安排人员参会，并告知拟问询事项。被问询单位应当针对拟问询事项进行充分准备。</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第二十二条</w:t>
      </w:r>
      <w:r>
        <w:rPr>
          <w:rFonts w:ascii="仿宋_GB2312" w:eastAsia="仿宋_GB2312" w:hint="eastAsia"/>
          <w:sz w:val="30"/>
          <w:szCs w:val="30"/>
        </w:rPr>
        <w:t xml:space="preserve"> 审核会通过合议形成通过或者不通过的审议意见。审核机构在审核会形成审议意见后1个工作日内通知发行人及主承销商。</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第二十三条</w:t>
      </w:r>
      <w:r>
        <w:rPr>
          <w:rFonts w:ascii="仿宋_GB2312" w:eastAsia="仿宋_GB2312" w:hint="eastAsia"/>
          <w:sz w:val="30"/>
          <w:szCs w:val="30"/>
        </w:rPr>
        <w:t xml:space="preserve"> 审核会形成通过的审议意见但要求发行人补充披露有关信息或完善相关事项的，审核人员应当自审核会结束后1个工作日内，将审核会确定需要进一步补充披露或完善的事项向发行人、主承销商和证券服务机构反馈。</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发行人、主承销商和证券服务机构应当在反馈之日起5个工作日内，按照本所要求及时更新申请文件，完善相关事项。需延期回复的，可以在回复期限届满前向本所提交延期回复申请，经本所同意可以延长回复时间，但是延长时间最长不超过10个工作日。</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第二十四条</w:t>
      </w:r>
      <w:r>
        <w:rPr>
          <w:rFonts w:ascii="仿宋_GB2312" w:eastAsia="仿宋_GB2312" w:hint="eastAsia"/>
          <w:sz w:val="30"/>
          <w:szCs w:val="30"/>
        </w:rPr>
        <w:t xml:space="preserve"> 因存在尚待核实的重大问题，无法形成审议意见的，审核会可以暂缓审议。</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暂缓审议的，审核人员应当自审核会召开之日起5个工作日内向发行人、主承销商和证券服务机构出具落实意见。</w:t>
      </w:r>
      <w:r>
        <w:rPr>
          <w:rFonts w:ascii="仿宋_GB2312" w:eastAsia="仿宋_GB2312" w:hAnsi="黑体" w:cs="黑体" w:hint="eastAsia"/>
          <w:bCs/>
          <w:sz w:val="30"/>
          <w:szCs w:val="30"/>
        </w:rPr>
        <w:t>落实意见回复程序，参照本指引审核问询回复程序执行。</w:t>
      </w:r>
    </w:p>
    <w:p w:rsidR="0023420C" w:rsidRDefault="00263631">
      <w:pPr>
        <w:pStyle w:val="afa"/>
        <w:tabs>
          <w:tab w:val="left" w:pos="1701"/>
        </w:tabs>
        <w:spacing w:line="560" w:lineRule="exact"/>
        <w:ind w:firstLine="600"/>
        <w:rPr>
          <w:rFonts w:ascii="仿宋_GB2312" w:eastAsia="仿宋_GB2312" w:hAnsi="黑体" w:cs="黑体"/>
          <w:bCs/>
          <w:sz w:val="30"/>
          <w:szCs w:val="30"/>
        </w:rPr>
      </w:pPr>
      <w:r>
        <w:rPr>
          <w:rFonts w:ascii="仿宋_GB2312" w:eastAsia="仿宋_GB2312" w:hint="eastAsia"/>
          <w:sz w:val="30"/>
          <w:szCs w:val="30"/>
        </w:rPr>
        <w:t>审核人员应当自收到符合要求的落实意见回复文件之日起5个工作日内再次提请召开审核会审议。</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导致暂缓审议的重大问题短时间内难以核实的，本所可中止该项目审核。</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第二十五条</w:t>
      </w:r>
      <w:r>
        <w:rPr>
          <w:rFonts w:ascii="仿宋_GB2312" w:eastAsia="仿宋_GB2312" w:hint="eastAsia"/>
          <w:sz w:val="30"/>
          <w:szCs w:val="30"/>
        </w:rPr>
        <w:t xml:space="preserve"> 审核会形成通过的审议意见，且补充披露、完善相关事项（如有）已按本所要求落实的，审核人员于1个工作日内通知发行人及主承销商提交注册申请文件，发行人和主承销商应当自收到通知之日起1个月内提交符合要求的注册申请文件。确有困难的，发行人和主承销商可以提交书面延期申请，并说明理由；经本所认可后，可以延长注册申请文件提交时间，但延长时间最长不超过2个月。</w:t>
      </w:r>
    </w:p>
    <w:p w:rsidR="0023420C" w:rsidRDefault="00263631">
      <w:pPr>
        <w:pStyle w:val="afa"/>
        <w:tabs>
          <w:tab w:val="left" w:pos="1701"/>
        </w:tabs>
        <w:spacing w:line="560" w:lineRule="exact"/>
        <w:ind w:firstLine="600"/>
        <w:rPr>
          <w:rFonts w:ascii="仿宋_GB2312" w:eastAsia="仿宋_GB2312"/>
          <w:sz w:val="30"/>
          <w:szCs w:val="30"/>
        </w:rPr>
      </w:pPr>
      <w:r>
        <w:rPr>
          <w:rFonts w:ascii="仿宋_GB2312" w:eastAsia="仿宋_GB2312" w:hint="eastAsia"/>
          <w:sz w:val="30"/>
          <w:szCs w:val="30"/>
        </w:rPr>
        <w:t>未在规定时限内提交符合要求的注册申请文件的，本所可以中止审核程序。</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第二十六条</w:t>
      </w:r>
      <w:r>
        <w:rPr>
          <w:rFonts w:ascii="仿宋_GB2312" w:eastAsia="仿宋_GB2312" w:hint="eastAsia"/>
          <w:sz w:val="30"/>
          <w:szCs w:val="30"/>
        </w:rPr>
        <w:t xml:space="preserve"> 本所结合审核会审议意见，出具发行人符合发行上市条件和信息披露要求的审核意见（以下简称通过的审核意见）或者终止的审核意见。</w:t>
      </w:r>
    </w:p>
    <w:p w:rsidR="0023420C" w:rsidRDefault="00263631">
      <w:pPr>
        <w:spacing w:line="560" w:lineRule="exact"/>
        <w:jc w:val="center"/>
        <w:rPr>
          <w:rFonts w:ascii="黑体" w:eastAsia="黑体" w:hAnsi="黑体"/>
          <w:b/>
          <w:sz w:val="30"/>
          <w:szCs w:val="30"/>
        </w:rPr>
      </w:pPr>
      <w:r>
        <w:rPr>
          <w:rFonts w:ascii="黑体" w:eastAsia="黑体" w:hAnsi="黑体" w:hint="eastAsia"/>
          <w:b/>
          <w:sz w:val="30"/>
          <w:szCs w:val="30"/>
        </w:rPr>
        <w:t>第五章 向中国证监会报送审核意见</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第二十七条</w:t>
      </w:r>
      <w:r>
        <w:rPr>
          <w:rFonts w:ascii="仿宋_GB2312" w:eastAsia="仿宋_GB2312" w:hint="eastAsia"/>
          <w:sz w:val="30"/>
          <w:szCs w:val="30"/>
        </w:rPr>
        <w:t xml:space="preserve"> 本所认为公司债券符合发行上市条件且信息披露符合要求的，自审核会形成通过的审议意见且相关要求（如有）已落实之日起10个工作日内,向中国证监会报送审核意见、相关审核资料及发行上市申请文件，并通知发行人、主承销商。</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第二十八条</w:t>
      </w:r>
      <w:r>
        <w:rPr>
          <w:rFonts w:ascii="仿宋_GB2312" w:eastAsia="仿宋_GB2312" w:hint="eastAsia"/>
          <w:sz w:val="30"/>
          <w:szCs w:val="30"/>
        </w:rPr>
        <w:t xml:space="preserve"> 中国证监会在履行注册程序中，认为存在需要进一步说明或者落实事项，直接对发行上市申请文件出具审核问询或者要求本所进一步问询的，发行人、主承销商、证券服务机构应当认真组织落实中国证监会注册环节出具的审核问询，并按要求及时进行回复。</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第二十九条</w:t>
      </w:r>
      <w:r>
        <w:rPr>
          <w:rFonts w:ascii="仿宋_GB2312" w:eastAsia="仿宋_GB2312" w:hint="eastAsia"/>
          <w:sz w:val="30"/>
          <w:szCs w:val="30"/>
        </w:rPr>
        <w:t xml:space="preserve"> 注册阶段，中国证监会要求本所对特定事项重新审核的，本所按照相关规定对相关事项重新审核。本所经重新审核，认为发行人仍符合发行上市条件和信息披露要求的，本所重新向中国证监会报送审核意见及相关资料；认为发行人不符合发行上市条件或信息披露要求的，本所终止发行上市审核并告知理由。</w:t>
      </w:r>
    </w:p>
    <w:p w:rsidR="0023420C" w:rsidRDefault="00263631">
      <w:pPr>
        <w:pStyle w:val="afa"/>
        <w:tabs>
          <w:tab w:val="left" w:pos="1701"/>
        </w:tabs>
        <w:spacing w:line="560" w:lineRule="exact"/>
        <w:ind w:firstLine="602"/>
        <w:rPr>
          <w:rFonts w:ascii="仿宋_GB2312" w:eastAsia="仿宋_GB2312"/>
          <w:sz w:val="30"/>
          <w:szCs w:val="30"/>
        </w:rPr>
      </w:pPr>
      <w:r>
        <w:rPr>
          <w:rFonts w:ascii="仿宋_GB2312" w:eastAsia="仿宋_GB2312" w:hint="eastAsia"/>
          <w:b/>
          <w:sz w:val="30"/>
          <w:szCs w:val="30"/>
        </w:rPr>
        <w:t>第三十条</w:t>
      </w:r>
      <w:r>
        <w:rPr>
          <w:rFonts w:ascii="仿宋_GB2312" w:eastAsia="仿宋_GB2312" w:hint="eastAsia"/>
          <w:sz w:val="30"/>
          <w:szCs w:val="30"/>
        </w:rPr>
        <w:t xml:space="preserve"> 公开发行公司债券的申请经中国证监会注册后，本所原则上自取得中国证监会注册文件起1个工作日内发送给发行人。</w:t>
      </w:r>
    </w:p>
    <w:p w:rsidR="0023420C" w:rsidRDefault="00263631">
      <w:pPr>
        <w:spacing w:line="540" w:lineRule="exact"/>
        <w:jc w:val="center"/>
        <w:rPr>
          <w:rFonts w:ascii="黑体" w:eastAsia="黑体" w:hAnsi="黑体"/>
          <w:b/>
          <w:sz w:val="30"/>
          <w:szCs w:val="30"/>
        </w:rPr>
      </w:pPr>
      <w:r>
        <w:rPr>
          <w:rFonts w:ascii="黑体" w:eastAsia="黑体" w:hAnsi="黑体" w:hint="eastAsia"/>
          <w:b/>
          <w:sz w:val="30"/>
          <w:szCs w:val="30"/>
        </w:rPr>
        <w:t>第六章 审核中止与终止事项</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第三十一条</w:t>
      </w:r>
      <w:r>
        <w:rPr>
          <w:rFonts w:ascii="仿宋_GB2312" w:eastAsia="仿宋_GB2312" w:hint="eastAsia"/>
          <w:sz w:val="30"/>
          <w:szCs w:val="30"/>
        </w:rPr>
        <w:t xml:space="preserve"> 发行人或者主承销商主动要求中止审核程序或者注册程序的，应向本所提交中止审核申请，说明相关情况、理由，并发起中止审核程序。审核机构确认中止审核的，本所中止审核程序。</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第三十二条</w:t>
      </w:r>
      <w:r>
        <w:rPr>
          <w:rFonts w:ascii="仿宋_GB2312" w:eastAsia="仿宋_GB2312" w:hint="eastAsia"/>
          <w:sz w:val="30"/>
          <w:szCs w:val="30"/>
        </w:rPr>
        <w:t xml:space="preserve"> 发行人或者主承销商未按照本指引相关规定及时回复且未按照规定申请延期回复的，或者在延期回复期限内仍不能按要求提交回复文件的，本所申报系统将自动中止审核。</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第三十三条</w:t>
      </w:r>
      <w:r>
        <w:rPr>
          <w:rFonts w:ascii="仿宋_GB2312" w:eastAsia="仿宋_GB2312" w:hint="eastAsia"/>
          <w:sz w:val="30"/>
          <w:szCs w:val="30"/>
        </w:rPr>
        <w:t xml:space="preserve"> 出现《审核规则》或者其他本所规定应当中止审核的情形，经审核机构确认后，本所中止审核程序。</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第三十四条</w:t>
      </w:r>
      <w:r>
        <w:rPr>
          <w:rFonts w:ascii="仿宋_GB2312" w:eastAsia="仿宋_GB2312" w:hint="eastAsia"/>
          <w:sz w:val="30"/>
          <w:szCs w:val="30"/>
        </w:rPr>
        <w:t xml:space="preserve"> 经发行人或者主承销商申请中止审核的，发行人、主承销商如认为符合恢复审核条件，应及时向本所报告，提交恢复审核的申请及相关材料，说明恢复审核的理由并发起恢复审核的程序。审核机构认为相关事项已消除，符合恢复审核条件的，本所恢复审核程序。</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项目超过相关回复期限中止审核的，发行人和主承销商应当在中止审核期限内向本所提交恢复审核的申请，经审核机构确认后，本所恢复审核程序。</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本所中止审核后，审核机构确认项目已具备恢复审核条件的，本所及时恢复审核程序或告知发行人及主承销商发起恢复审核程序。</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自恢复审核之日起，发行人应当于1</w:t>
      </w:r>
      <w:r>
        <w:rPr>
          <w:rFonts w:ascii="仿宋_GB2312" w:eastAsia="仿宋_GB2312"/>
          <w:sz w:val="30"/>
          <w:szCs w:val="30"/>
        </w:rPr>
        <w:t>5</w:t>
      </w:r>
      <w:r>
        <w:rPr>
          <w:rFonts w:ascii="仿宋_GB2312" w:eastAsia="仿宋_GB2312" w:hint="eastAsia"/>
          <w:sz w:val="30"/>
          <w:szCs w:val="30"/>
        </w:rPr>
        <w:t>个工作日内更新申请材料。</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第三十五条</w:t>
      </w:r>
      <w:r>
        <w:rPr>
          <w:rFonts w:ascii="仿宋_GB2312" w:eastAsia="仿宋_GB2312" w:hint="eastAsia"/>
          <w:sz w:val="30"/>
          <w:szCs w:val="30"/>
        </w:rPr>
        <w:t xml:space="preserve"> 出现《审核规则》或者其他本所规定应当终止审核的情形，审核机构确认后终止审核程序，向发行人、主承销商出具终止审核的文件并说明理由。</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第三十六条</w:t>
      </w:r>
      <w:r>
        <w:rPr>
          <w:rFonts w:ascii="仿宋_GB2312" w:eastAsia="仿宋_GB2312" w:hint="eastAsia"/>
          <w:sz w:val="30"/>
          <w:szCs w:val="30"/>
        </w:rPr>
        <w:t xml:space="preserve"> 发行人或主承销商主动要求终止审核程序或者注册程序的，应向本所提交终止审核的申请，说明相关情况、理由，并发起终止审核程序。审核机构确认后终止审核程序，向发行人、主承销商出具终止审核的文件并说明理由。</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第三十七条</w:t>
      </w:r>
      <w:r>
        <w:rPr>
          <w:rFonts w:ascii="仿宋_GB2312" w:eastAsia="仿宋_GB2312" w:hint="eastAsia"/>
          <w:sz w:val="30"/>
          <w:szCs w:val="30"/>
        </w:rPr>
        <w:t xml:space="preserve"> 中止审核超过3个月的，本所申报审核系统将自动终止项目审核。</w:t>
      </w:r>
    </w:p>
    <w:p w:rsidR="0023420C" w:rsidRDefault="00263631">
      <w:pPr>
        <w:spacing w:line="540" w:lineRule="exact"/>
        <w:jc w:val="center"/>
        <w:rPr>
          <w:rFonts w:ascii="黑体" w:eastAsia="黑体" w:hAnsi="黑体"/>
          <w:b/>
          <w:sz w:val="30"/>
          <w:szCs w:val="30"/>
        </w:rPr>
      </w:pPr>
      <w:r>
        <w:rPr>
          <w:rFonts w:ascii="黑体" w:eastAsia="黑体" w:hAnsi="黑体" w:hint="eastAsia"/>
          <w:b/>
          <w:sz w:val="30"/>
          <w:szCs w:val="30"/>
        </w:rPr>
        <w:t>第七章 非公开发行公司债券与资产支持证券挂牌条件确认的</w:t>
      </w:r>
    </w:p>
    <w:p w:rsidR="0023420C" w:rsidRDefault="00263631">
      <w:pPr>
        <w:spacing w:line="540" w:lineRule="exact"/>
        <w:jc w:val="center"/>
        <w:rPr>
          <w:rFonts w:ascii="黑体" w:eastAsia="黑体" w:hAnsi="黑体"/>
          <w:b/>
          <w:sz w:val="30"/>
          <w:szCs w:val="30"/>
        </w:rPr>
      </w:pPr>
      <w:r>
        <w:rPr>
          <w:rFonts w:ascii="黑体" w:eastAsia="黑体" w:hAnsi="黑体" w:hint="eastAsia"/>
          <w:b/>
          <w:sz w:val="30"/>
          <w:szCs w:val="30"/>
        </w:rPr>
        <w:t>特别规定</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第三十八条</w:t>
      </w:r>
      <w:r>
        <w:rPr>
          <w:rFonts w:ascii="仿宋_GB2312" w:eastAsia="仿宋_GB2312" w:hint="eastAsia"/>
          <w:sz w:val="30"/>
          <w:szCs w:val="30"/>
        </w:rPr>
        <w:t xml:space="preserve"> 发行人申请非公开发行公司债券在本所挂牌，或者计划管理人申请资产支持证券在本所挂牌，本所认为符合挂牌条件和信息披露要求的，自审核会形成审议意见且补充披露、完善相关事项（如有）已按本所要求落实之日起10个工作日内，向发行人或计划管理人出具挂牌转让无异议的函。</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第三十九条</w:t>
      </w:r>
      <w:r>
        <w:rPr>
          <w:rFonts w:ascii="仿宋_GB2312" w:eastAsia="仿宋_GB2312" w:hint="eastAsia"/>
          <w:sz w:val="30"/>
          <w:szCs w:val="30"/>
        </w:rPr>
        <w:t xml:space="preserve"> 非公开发行公司债券审核中止与终止事项参照适用本指引第六章内容。</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第四十条</w:t>
      </w:r>
      <w:r>
        <w:rPr>
          <w:rFonts w:ascii="仿宋_GB2312" w:eastAsia="仿宋_GB2312" w:hint="eastAsia"/>
          <w:sz w:val="30"/>
          <w:szCs w:val="30"/>
        </w:rPr>
        <w:t xml:space="preserve"> 资产支持证券挂牌条件确认过程中出现下列情形之一的，计划管理人应当及时书面报告本所，审核机构确认后中止挂牌条件确认程序：</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 xml:space="preserve">（一）资产支持专项计划原始权益人（以下简称原始权益人）因涉嫌违法违规被行政机关调查，或者被司法机关侦查，尚未结案，对资产支持证券挂牌转让影响重大； </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二）原始权益人、计划管理人、增信机构（如有）或者证券服务机构被责令停业整顿、指定其他机构托管或接管等监管措施，相关机构或其签字人员被主管部门依法采取限制参与资产证券化相关业务活动、被本所实施一定期限内不接受其出具的相关文件的纪律处分，尚未解除；</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（三）计划管理人向本所申请中止挂牌条件确认程序且理由正当；</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（四）本所规定的其他情形。</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第四十一条</w:t>
      </w:r>
      <w:r>
        <w:rPr>
          <w:rFonts w:ascii="仿宋_GB2312" w:eastAsia="仿宋_GB2312" w:hint="eastAsia"/>
          <w:sz w:val="30"/>
          <w:szCs w:val="30"/>
        </w:rPr>
        <w:t xml:space="preserve"> 资产支持证券挂牌条件确认过程中出现下列情形之一的，审核机构确认后终止挂牌条件确认程序并通知计划管理人：</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（一）申请文件存在虚假记载、误导性陈述或重大遗漏，或者挂牌转让申请文件内容存在重大缺陷；</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（二）计划管理人、原始权益人等阻碍或者拒绝中国证监会、本所依法对其实施检查、核查，或者计划管理人、原始权益人及其关联方以不正当手段严重干扰挂牌转让确认工作；</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（三）中止挂牌条件确认程序超过3个月，或者计划管理人撤回挂牌转让申请；</w:t>
      </w:r>
    </w:p>
    <w:p w:rsidR="0023420C" w:rsidRDefault="00263631">
      <w:pPr>
        <w:pStyle w:val="afa"/>
        <w:tabs>
          <w:tab w:val="left" w:pos="1701"/>
        </w:tabs>
        <w:spacing w:line="540" w:lineRule="exact"/>
        <w:ind w:firstLine="600"/>
        <w:rPr>
          <w:rFonts w:ascii="仿宋_GB2312" w:eastAsia="仿宋_GB2312"/>
          <w:sz w:val="30"/>
          <w:szCs w:val="30"/>
        </w:rPr>
      </w:pPr>
      <w:r>
        <w:rPr>
          <w:rFonts w:ascii="仿宋_GB2312" w:eastAsia="仿宋_GB2312" w:hint="eastAsia"/>
          <w:sz w:val="30"/>
          <w:szCs w:val="30"/>
        </w:rPr>
        <w:t>（四）本所规定的其他情形。</w:t>
      </w:r>
    </w:p>
    <w:p w:rsidR="0023420C" w:rsidRDefault="00263631">
      <w:pPr>
        <w:spacing w:line="540" w:lineRule="exact"/>
        <w:jc w:val="center"/>
        <w:rPr>
          <w:rFonts w:ascii="黑体" w:eastAsia="黑体" w:hAnsi="黑体"/>
          <w:b/>
          <w:sz w:val="30"/>
          <w:szCs w:val="30"/>
        </w:rPr>
      </w:pPr>
      <w:r>
        <w:rPr>
          <w:rFonts w:ascii="黑体" w:eastAsia="黑体" w:hAnsi="黑体" w:hint="eastAsia"/>
          <w:b/>
          <w:sz w:val="30"/>
          <w:szCs w:val="30"/>
        </w:rPr>
        <w:t>第八章 附则</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第四十二条</w:t>
      </w:r>
      <w:r>
        <w:rPr>
          <w:rFonts w:ascii="仿宋_GB2312" w:eastAsia="仿宋_GB2312" w:hint="eastAsia"/>
          <w:sz w:val="30"/>
          <w:szCs w:val="30"/>
        </w:rPr>
        <w:t xml:space="preserve"> 本指引由本所负责解释。</w:t>
      </w:r>
    </w:p>
    <w:p w:rsidR="0023420C" w:rsidRDefault="00263631">
      <w:pPr>
        <w:pStyle w:val="afa"/>
        <w:tabs>
          <w:tab w:val="left" w:pos="1701"/>
        </w:tabs>
        <w:spacing w:line="540" w:lineRule="exact"/>
        <w:ind w:firstLine="602"/>
        <w:rPr>
          <w:rFonts w:ascii="仿宋_GB2312" w:eastAsia="仿宋_GB2312"/>
          <w:sz w:val="30"/>
          <w:szCs w:val="30"/>
        </w:rPr>
      </w:pPr>
      <w:r>
        <w:rPr>
          <w:rFonts w:ascii="仿宋_GB2312" w:eastAsia="仿宋_GB2312" w:hint="eastAsia"/>
          <w:b/>
          <w:sz w:val="30"/>
          <w:szCs w:val="30"/>
        </w:rPr>
        <w:t>第四十三条</w:t>
      </w:r>
      <w:r>
        <w:rPr>
          <w:rFonts w:ascii="仿宋_GB2312" w:eastAsia="仿宋_GB2312" w:hint="eastAsia"/>
          <w:sz w:val="30"/>
          <w:szCs w:val="30"/>
        </w:rPr>
        <w:t xml:space="preserve"> 本指引自发布之日起施行。本所于2022年6月2日发布的《上海证券交易所公司债券发行上市审核规则适用指引第5号——审核程序》（上证发〔2022〕86号）同时废止。</w:t>
      </w:r>
    </w:p>
    <w:p w:rsidR="0023420C" w:rsidRDefault="0023420C">
      <w:pPr>
        <w:pStyle w:val="afa"/>
        <w:tabs>
          <w:tab w:val="left" w:pos="1701"/>
        </w:tabs>
        <w:rPr>
          <w:rFonts w:ascii="仿宋_GB2312" w:eastAsia="仿宋_GB2312"/>
          <w:szCs w:val="21"/>
        </w:rPr>
      </w:pPr>
    </w:p>
    <w:sectPr w:rsidR="0023420C" w:rsidSect="0023420C">
      <w:footerReference w:type="even" r:id="rId7"/>
      <w:footerReference w:type="default" r:id="rId8"/>
      <w:pgSz w:w="11907" w:h="16840"/>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62A" w:rsidRDefault="0073762A" w:rsidP="0023420C">
      <w:r>
        <w:separator/>
      </w:r>
    </w:p>
  </w:endnote>
  <w:endnote w:type="continuationSeparator" w:id="1">
    <w:p w:rsidR="0073762A" w:rsidRDefault="0073762A" w:rsidP="00234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Segoe Print"/>
    <w:charset w:val="00"/>
    <w:family w:val="swiss"/>
    <w:pitch w:val="default"/>
    <w:sig w:usb0="00000000" w:usb1="00000000" w:usb2="00000000" w:usb3="00000000" w:csb0="0000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lassGarmnd B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汉仪中等线简">
    <w:altName w:val="宋体"/>
    <w:charset w:val="86"/>
    <w:family w:val="modern"/>
    <w:pitch w:val="default"/>
    <w:sig w:usb0="00000000" w:usb1="00000000" w:usb2="00000012"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Arial"/>
    <w:charset w:val="01"/>
    <w:family w:val="auto"/>
    <w:pitch w:val="default"/>
    <w:sig w:usb0="00000000" w:usb1="00000000"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C" w:rsidRDefault="0023420C">
    <w:pPr>
      <w:pStyle w:val="ab"/>
      <w:framePr w:wrap="around" w:vAnchor="text" w:hAnchor="margin" w:xAlign="center" w:y="1"/>
      <w:rPr>
        <w:rStyle w:val="af5"/>
      </w:rPr>
    </w:pPr>
  </w:p>
  <w:p w:rsidR="0023420C" w:rsidRDefault="00263631">
    <w:pPr>
      <w:pStyle w:val="ab"/>
    </w:pPr>
    <w:r>
      <w:rPr>
        <w:rFonts w:ascii="仿宋_GB2312" w:eastAsia="仿宋_GB2312" w:hint="eastAsia"/>
        <w:bCs/>
        <w:sz w:val="28"/>
      </w:rPr>
      <w:t>－</w:t>
    </w:r>
    <w:r w:rsidR="00363693">
      <w:rPr>
        <w:sz w:val="28"/>
      </w:rPr>
      <w:fldChar w:fldCharType="begin"/>
    </w:r>
    <w:r>
      <w:rPr>
        <w:sz w:val="28"/>
      </w:rPr>
      <w:instrText xml:space="preserve"> PAGE </w:instrText>
    </w:r>
    <w:r w:rsidR="00363693">
      <w:rPr>
        <w:sz w:val="28"/>
      </w:rPr>
      <w:fldChar w:fldCharType="separate"/>
    </w:r>
    <w:r w:rsidR="00B75B7E">
      <w:rPr>
        <w:noProof/>
        <w:sz w:val="28"/>
      </w:rPr>
      <w:t>10</w:t>
    </w:r>
    <w:r w:rsidR="00363693">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0C" w:rsidRDefault="0023420C">
    <w:pPr>
      <w:pStyle w:val="ab"/>
      <w:framePr w:wrap="around" w:vAnchor="text" w:hAnchor="margin" w:xAlign="center" w:y="1"/>
      <w:jc w:val="center"/>
      <w:rPr>
        <w:rStyle w:val="af5"/>
      </w:rPr>
    </w:pPr>
  </w:p>
  <w:p w:rsidR="0023420C" w:rsidRDefault="00263631">
    <w:pPr>
      <w:pStyle w:val="ab"/>
      <w:jc w:val="right"/>
    </w:pPr>
    <w:r>
      <w:rPr>
        <w:rFonts w:ascii="仿宋_GB2312" w:eastAsia="仿宋_GB2312" w:hint="eastAsia"/>
        <w:bCs/>
        <w:sz w:val="28"/>
      </w:rPr>
      <w:t>－</w:t>
    </w:r>
    <w:r w:rsidR="00363693">
      <w:rPr>
        <w:sz w:val="28"/>
      </w:rPr>
      <w:fldChar w:fldCharType="begin"/>
    </w:r>
    <w:r>
      <w:rPr>
        <w:sz w:val="28"/>
      </w:rPr>
      <w:instrText xml:space="preserve"> PAGE </w:instrText>
    </w:r>
    <w:r w:rsidR="00363693">
      <w:rPr>
        <w:sz w:val="28"/>
      </w:rPr>
      <w:fldChar w:fldCharType="separate"/>
    </w:r>
    <w:r w:rsidR="0073762A">
      <w:rPr>
        <w:noProof/>
        <w:sz w:val="28"/>
      </w:rPr>
      <w:t>1</w:t>
    </w:r>
    <w:r w:rsidR="00363693">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62A" w:rsidRDefault="0073762A" w:rsidP="0023420C">
      <w:r>
        <w:separator/>
      </w:r>
    </w:p>
  </w:footnote>
  <w:footnote w:type="continuationSeparator" w:id="1">
    <w:p w:rsidR="0073762A" w:rsidRDefault="0073762A" w:rsidP="00234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Style1"/>
      <w:lvlText w:val="%1."/>
      <w:lvlJc w:val="left"/>
      <w:pPr>
        <w:tabs>
          <w:tab w:val="left" w:pos="567"/>
        </w:tabs>
        <w:ind w:left="567" w:hanging="567"/>
      </w:pPr>
      <w:rPr>
        <w:rFonts w:ascii="Times New Roman" w:hAnsi="Times New Roman" w:cs="Times New Roman"/>
        <w:color w:val="000000"/>
        <w:sz w:val="24"/>
        <w:szCs w:val="24"/>
      </w:rPr>
    </w:lvl>
    <w:lvl w:ilvl="1">
      <w:start w:val="1"/>
      <w:numFmt w:val="decimal"/>
      <w:lvlText w:val="%1.%2."/>
      <w:lvlJc w:val="left"/>
      <w:pPr>
        <w:tabs>
          <w:tab w:val="left" w:pos="851"/>
        </w:tabs>
        <w:ind w:left="851" w:hanging="851"/>
      </w:pPr>
      <w:rPr>
        <w:rFonts w:ascii="Times New Roman" w:hAnsi="Times New Roman" w:cs="Times New Roman"/>
        <w:color w:val="000000"/>
        <w:sz w:val="24"/>
        <w:szCs w:val="24"/>
      </w:rPr>
    </w:lvl>
    <w:lvl w:ilvl="2">
      <w:start w:val="1"/>
      <w:numFmt w:val="decimal"/>
      <w:lvlText w:val="%1.%2.%3."/>
      <w:lvlJc w:val="left"/>
      <w:pPr>
        <w:tabs>
          <w:tab w:val="left" w:pos="1134"/>
        </w:tabs>
        <w:ind w:left="1134" w:hanging="1134"/>
      </w:pPr>
      <w:rPr>
        <w:rFonts w:ascii="Times New Roman" w:hAnsi="Times New Roman" w:cs="Times New Roman"/>
        <w:color w:val="000000"/>
        <w:sz w:val="24"/>
        <w:szCs w:val="24"/>
      </w:rPr>
    </w:lvl>
    <w:lvl w:ilvl="3">
      <w:start w:val="1"/>
      <w:numFmt w:val="decimal"/>
      <w:lvlText w:val="%1.%2.%3.%4."/>
      <w:lvlJc w:val="left"/>
      <w:pPr>
        <w:tabs>
          <w:tab w:val="left" w:pos="1418"/>
        </w:tabs>
        <w:ind w:left="1418" w:hanging="1418"/>
      </w:pPr>
      <w:rPr>
        <w:rFonts w:ascii="Times New Roman" w:hAnsi="Times New Roman" w:cs="Times New Roman"/>
        <w:color w:val="000000"/>
        <w:sz w:val="24"/>
        <w:szCs w:val="24"/>
      </w:rPr>
    </w:lvl>
    <w:lvl w:ilvl="4">
      <w:start w:val="1"/>
      <w:numFmt w:val="decimal"/>
      <w:lvlText w:val="%1.%2.%3.%4.%5."/>
      <w:lvlJc w:val="left"/>
      <w:pPr>
        <w:tabs>
          <w:tab w:val="left" w:pos="1701"/>
        </w:tabs>
        <w:ind w:left="1701" w:hanging="1701"/>
      </w:pPr>
      <w:rPr>
        <w:rFonts w:ascii="Times New Roman" w:hAnsi="Times New Roman" w:cs="Times New Roman"/>
        <w:color w:val="000000"/>
        <w:sz w:val="24"/>
        <w:szCs w:val="24"/>
      </w:rPr>
    </w:lvl>
    <w:lvl w:ilvl="5">
      <w:start w:val="1"/>
      <w:numFmt w:val="decimal"/>
      <w:lvlText w:val="%1.%2.%3.%4.%5.%6."/>
      <w:lvlJc w:val="left"/>
      <w:pPr>
        <w:tabs>
          <w:tab w:val="left" w:pos="1985"/>
        </w:tabs>
        <w:ind w:left="1985" w:hanging="1985"/>
      </w:pPr>
      <w:rPr>
        <w:rFonts w:ascii="Times New Roman" w:hAnsi="Times New Roman" w:cs="Times New Roman"/>
        <w:color w:val="000000"/>
        <w:sz w:val="24"/>
        <w:szCs w:val="24"/>
      </w:rPr>
    </w:lvl>
    <w:lvl w:ilvl="6">
      <w:start w:val="1"/>
      <w:numFmt w:val="decimal"/>
      <w:lvlText w:val="%1.%2.%3.%4.%5.%6.%7."/>
      <w:lvlJc w:val="left"/>
      <w:pPr>
        <w:tabs>
          <w:tab w:val="left"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left"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left" w:pos="2835"/>
        </w:tabs>
        <w:ind w:left="2835" w:hanging="2835"/>
      </w:pPr>
      <w:rPr>
        <w:rFonts w:ascii="Univers" w:hAnsi="Univers" w:cs="Times New Roman" w:hint="default"/>
        <w:sz w:val="24"/>
      </w:rPr>
    </w:lvl>
  </w:abstractNum>
  <w:abstractNum w:abstractNumId="1">
    <w:nsid w:val="5EA656DE"/>
    <w:multiLevelType w:val="multilevel"/>
    <w:tmpl w:val="5EA656DE"/>
    <w:lvl w:ilvl="0">
      <w:start w:val="1"/>
      <w:numFmt w:val="japaneseCounting"/>
      <w:pStyle w:val="1"/>
      <w:lvlText w:val="第%1条"/>
      <w:lvlJc w:val="left"/>
      <w:pPr>
        <w:ind w:left="3045" w:hanging="420"/>
      </w:pPr>
      <w:rPr>
        <w:rFonts w:ascii="仿宋_GB2312" w:eastAsia="仿宋_GB2312" w:cs="Times New Roman" w:hint="eastAsia"/>
        <w:b/>
        <w:sz w:val="30"/>
        <w:szCs w:val="30"/>
      </w:rPr>
    </w:lvl>
    <w:lvl w:ilvl="1">
      <w:start w:val="1"/>
      <w:numFmt w:val="chineseCountingThousand"/>
      <w:lvlText w:val="第%2条"/>
      <w:lvlJc w:val="left"/>
      <w:pPr>
        <w:tabs>
          <w:tab w:val="left" w:pos="3856"/>
        </w:tabs>
        <w:ind w:left="1928" w:firstLine="567"/>
      </w:pPr>
      <w:rPr>
        <w:rFonts w:ascii="仿宋_GB2312" w:eastAsia="仿宋_GB2312" w:cs="Times New Roman" w:hint="eastAsia"/>
        <w:b w:val="0"/>
        <w:i w:val="0"/>
        <w:strike w:val="0"/>
        <w:dstrike w:val="0"/>
        <w:spacing w:val="0"/>
        <w:w w:val="100"/>
        <w:kern w:val="0"/>
        <w:position w:val="0"/>
        <w:sz w:val="32"/>
        <w:szCs w:val="32"/>
        <w:u w:val="none"/>
      </w:rPr>
    </w:lvl>
    <w:lvl w:ilvl="2">
      <w:start w:val="1"/>
      <w:numFmt w:val="decimal"/>
      <w:lvlText w:val="%3."/>
      <w:lvlJc w:val="left"/>
      <w:pPr>
        <w:tabs>
          <w:tab w:val="left" w:pos="3595"/>
        </w:tabs>
        <w:ind w:left="3595" w:hanging="360"/>
      </w:pPr>
      <w:rPr>
        <w:rFonts w:cs="Times New Roman"/>
      </w:rPr>
    </w:lvl>
    <w:lvl w:ilvl="3">
      <w:start w:val="1"/>
      <w:numFmt w:val="decimal"/>
      <w:lvlText w:val="%4."/>
      <w:lvlJc w:val="left"/>
      <w:pPr>
        <w:tabs>
          <w:tab w:val="left" w:pos="4315"/>
        </w:tabs>
        <w:ind w:left="4315" w:hanging="360"/>
      </w:pPr>
      <w:rPr>
        <w:rFonts w:cs="Times New Roman"/>
      </w:rPr>
    </w:lvl>
    <w:lvl w:ilvl="4">
      <w:start w:val="1"/>
      <w:numFmt w:val="decimal"/>
      <w:lvlText w:val="%5."/>
      <w:lvlJc w:val="left"/>
      <w:pPr>
        <w:tabs>
          <w:tab w:val="left" w:pos="5035"/>
        </w:tabs>
        <w:ind w:left="5035" w:hanging="360"/>
      </w:pPr>
      <w:rPr>
        <w:rFonts w:cs="Times New Roman"/>
      </w:rPr>
    </w:lvl>
    <w:lvl w:ilvl="5">
      <w:start w:val="1"/>
      <w:numFmt w:val="decimal"/>
      <w:lvlText w:val="%6."/>
      <w:lvlJc w:val="left"/>
      <w:pPr>
        <w:tabs>
          <w:tab w:val="left" w:pos="5755"/>
        </w:tabs>
        <w:ind w:left="5755" w:hanging="360"/>
      </w:pPr>
      <w:rPr>
        <w:rFonts w:cs="Times New Roman"/>
      </w:rPr>
    </w:lvl>
    <w:lvl w:ilvl="6">
      <w:start w:val="1"/>
      <w:numFmt w:val="decimal"/>
      <w:lvlText w:val="%7."/>
      <w:lvlJc w:val="left"/>
      <w:pPr>
        <w:tabs>
          <w:tab w:val="left" w:pos="6475"/>
        </w:tabs>
        <w:ind w:left="6475" w:hanging="360"/>
      </w:pPr>
      <w:rPr>
        <w:rFonts w:cs="Times New Roman"/>
      </w:rPr>
    </w:lvl>
    <w:lvl w:ilvl="7">
      <w:start w:val="1"/>
      <w:numFmt w:val="decimal"/>
      <w:lvlText w:val="%8."/>
      <w:lvlJc w:val="left"/>
      <w:pPr>
        <w:tabs>
          <w:tab w:val="left" w:pos="7195"/>
        </w:tabs>
        <w:ind w:left="7195" w:hanging="360"/>
      </w:pPr>
      <w:rPr>
        <w:rFonts w:cs="Times New Roman"/>
      </w:rPr>
    </w:lvl>
    <w:lvl w:ilvl="8">
      <w:start w:val="1"/>
      <w:numFmt w:val="decimal"/>
      <w:lvlText w:val="%9."/>
      <w:lvlJc w:val="left"/>
      <w:pPr>
        <w:tabs>
          <w:tab w:val="left" w:pos="7915"/>
        </w:tabs>
        <w:ind w:left="7915"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420"/>
  <w:evenAndOddHeaders/>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WFhMDY5ZWZkMjNhZjM4OTRjYWYwMzNiOWM2NWVmNDMifQ=="/>
  </w:docVars>
  <w:rsids>
    <w:rsidRoot w:val="00FD32EF"/>
    <w:rsid w:val="00001B4B"/>
    <w:rsid w:val="00001C7D"/>
    <w:rsid w:val="00004247"/>
    <w:rsid w:val="000045DA"/>
    <w:rsid w:val="000057F5"/>
    <w:rsid w:val="00007153"/>
    <w:rsid w:val="00012243"/>
    <w:rsid w:val="000123C7"/>
    <w:rsid w:val="00013F8F"/>
    <w:rsid w:val="00014CA8"/>
    <w:rsid w:val="00015CF8"/>
    <w:rsid w:val="00020051"/>
    <w:rsid w:val="000206E1"/>
    <w:rsid w:val="00023C6B"/>
    <w:rsid w:val="00023D06"/>
    <w:rsid w:val="00024D17"/>
    <w:rsid w:val="0002577E"/>
    <w:rsid w:val="00025A12"/>
    <w:rsid w:val="00025D14"/>
    <w:rsid w:val="00025ED0"/>
    <w:rsid w:val="00026B76"/>
    <w:rsid w:val="00030A3E"/>
    <w:rsid w:val="00032A04"/>
    <w:rsid w:val="00034D02"/>
    <w:rsid w:val="00036405"/>
    <w:rsid w:val="000373C8"/>
    <w:rsid w:val="00040EBC"/>
    <w:rsid w:val="00041A60"/>
    <w:rsid w:val="00042926"/>
    <w:rsid w:val="000432C6"/>
    <w:rsid w:val="00043408"/>
    <w:rsid w:val="00044E84"/>
    <w:rsid w:val="00045B5A"/>
    <w:rsid w:val="00052CA3"/>
    <w:rsid w:val="00055B23"/>
    <w:rsid w:val="00055D8A"/>
    <w:rsid w:val="00056418"/>
    <w:rsid w:val="00056C63"/>
    <w:rsid w:val="000575D2"/>
    <w:rsid w:val="00057D6A"/>
    <w:rsid w:val="0006008F"/>
    <w:rsid w:val="00060722"/>
    <w:rsid w:val="00062C73"/>
    <w:rsid w:val="00065144"/>
    <w:rsid w:val="00065822"/>
    <w:rsid w:val="00066E70"/>
    <w:rsid w:val="00067FF1"/>
    <w:rsid w:val="000715CD"/>
    <w:rsid w:val="00072088"/>
    <w:rsid w:val="000747FA"/>
    <w:rsid w:val="00075702"/>
    <w:rsid w:val="0007649E"/>
    <w:rsid w:val="000764F7"/>
    <w:rsid w:val="00076F96"/>
    <w:rsid w:val="000803F2"/>
    <w:rsid w:val="00081D93"/>
    <w:rsid w:val="000825BD"/>
    <w:rsid w:val="000829BB"/>
    <w:rsid w:val="00084847"/>
    <w:rsid w:val="0008558C"/>
    <w:rsid w:val="0008603B"/>
    <w:rsid w:val="00087815"/>
    <w:rsid w:val="00092467"/>
    <w:rsid w:val="000926AA"/>
    <w:rsid w:val="000932C8"/>
    <w:rsid w:val="00094F31"/>
    <w:rsid w:val="000A2AE9"/>
    <w:rsid w:val="000A36F5"/>
    <w:rsid w:val="000A3859"/>
    <w:rsid w:val="000A4874"/>
    <w:rsid w:val="000A4BB4"/>
    <w:rsid w:val="000A4E05"/>
    <w:rsid w:val="000A5BC9"/>
    <w:rsid w:val="000A5CA0"/>
    <w:rsid w:val="000A78EC"/>
    <w:rsid w:val="000B132A"/>
    <w:rsid w:val="000B135F"/>
    <w:rsid w:val="000B19DE"/>
    <w:rsid w:val="000B1A82"/>
    <w:rsid w:val="000B1C87"/>
    <w:rsid w:val="000B1CA3"/>
    <w:rsid w:val="000B2003"/>
    <w:rsid w:val="000B233F"/>
    <w:rsid w:val="000B412F"/>
    <w:rsid w:val="000B52E8"/>
    <w:rsid w:val="000B5A96"/>
    <w:rsid w:val="000C1296"/>
    <w:rsid w:val="000C569E"/>
    <w:rsid w:val="000C61F6"/>
    <w:rsid w:val="000C797F"/>
    <w:rsid w:val="000C7A03"/>
    <w:rsid w:val="000D24F0"/>
    <w:rsid w:val="000D3E58"/>
    <w:rsid w:val="000D4A8F"/>
    <w:rsid w:val="000D5E80"/>
    <w:rsid w:val="000D6713"/>
    <w:rsid w:val="000D6920"/>
    <w:rsid w:val="000E0C54"/>
    <w:rsid w:val="000E0F35"/>
    <w:rsid w:val="000E1D7A"/>
    <w:rsid w:val="000E28C6"/>
    <w:rsid w:val="000E3BF1"/>
    <w:rsid w:val="000E4C1A"/>
    <w:rsid w:val="000E75BE"/>
    <w:rsid w:val="000E766A"/>
    <w:rsid w:val="000E7A26"/>
    <w:rsid w:val="000E7A4C"/>
    <w:rsid w:val="000F15DF"/>
    <w:rsid w:val="000F1729"/>
    <w:rsid w:val="000F234A"/>
    <w:rsid w:val="000F3A20"/>
    <w:rsid w:val="000F3DDE"/>
    <w:rsid w:val="000F52A2"/>
    <w:rsid w:val="000F5F64"/>
    <w:rsid w:val="000F7690"/>
    <w:rsid w:val="00100385"/>
    <w:rsid w:val="00100F6E"/>
    <w:rsid w:val="00101501"/>
    <w:rsid w:val="00103077"/>
    <w:rsid w:val="00104481"/>
    <w:rsid w:val="0010553A"/>
    <w:rsid w:val="00106537"/>
    <w:rsid w:val="00106E5E"/>
    <w:rsid w:val="00107D81"/>
    <w:rsid w:val="00112324"/>
    <w:rsid w:val="00114B48"/>
    <w:rsid w:val="00115520"/>
    <w:rsid w:val="0011790D"/>
    <w:rsid w:val="00120EA1"/>
    <w:rsid w:val="00121D8C"/>
    <w:rsid w:val="001233C5"/>
    <w:rsid w:val="00126898"/>
    <w:rsid w:val="00127BB8"/>
    <w:rsid w:val="001303BE"/>
    <w:rsid w:val="001313FC"/>
    <w:rsid w:val="001320F9"/>
    <w:rsid w:val="00132424"/>
    <w:rsid w:val="0013265E"/>
    <w:rsid w:val="00132F87"/>
    <w:rsid w:val="00135048"/>
    <w:rsid w:val="00135676"/>
    <w:rsid w:val="00136D79"/>
    <w:rsid w:val="00136E1D"/>
    <w:rsid w:val="00140B44"/>
    <w:rsid w:val="00141A5B"/>
    <w:rsid w:val="00142957"/>
    <w:rsid w:val="00142FA0"/>
    <w:rsid w:val="00143741"/>
    <w:rsid w:val="00144741"/>
    <w:rsid w:val="00145463"/>
    <w:rsid w:val="00145E5C"/>
    <w:rsid w:val="00146E00"/>
    <w:rsid w:val="00152423"/>
    <w:rsid w:val="00156E9B"/>
    <w:rsid w:val="001607D9"/>
    <w:rsid w:val="00160C0B"/>
    <w:rsid w:val="0016249D"/>
    <w:rsid w:val="001628DD"/>
    <w:rsid w:val="00162B2D"/>
    <w:rsid w:val="001636A4"/>
    <w:rsid w:val="00163F0D"/>
    <w:rsid w:val="00165363"/>
    <w:rsid w:val="001675AF"/>
    <w:rsid w:val="00172B4E"/>
    <w:rsid w:val="00176F62"/>
    <w:rsid w:val="0017731B"/>
    <w:rsid w:val="00177844"/>
    <w:rsid w:val="001831D6"/>
    <w:rsid w:val="00185194"/>
    <w:rsid w:val="00186386"/>
    <w:rsid w:val="00191A1F"/>
    <w:rsid w:val="0019316F"/>
    <w:rsid w:val="001945AE"/>
    <w:rsid w:val="00195F7F"/>
    <w:rsid w:val="00197495"/>
    <w:rsid w:val="00197504"/>
    <w:rsid w:val="001A1DF4"/>
    <w:rsid w:val="001A2112"/>
    <w:rsid w:val="001A27B8"/>
    <w:rsid w:val="001A306E"/>
    <w:rsid w:val="001A4038"/>
    <w:rsid w:val="001A5E3D"/>
    <w:rsid w:val="001A6C5D"/>
    <w:rsid w:val="001B0CC8"/>
    <w:rsid w:val="001B0E13"/>
    <w:rsid w:val="001B2E0F"/>
    <w:rsid w:val="001B412F"/>
    <w:rsid w:val="001B57D7"/>
    <w:rsid w:val="001B76C0"/>
    <w:rsid w:val="001C0319"/>
    <w:rsid w:val="001C078A"/>
    <w:rsid w:val="001C1D39"/>
    <w:rsid w:val="001C248C"/>
    <w:rsid w:val="001C265D"/>
    <w:rsid w:val="001C3676"/>
    <w:rsid w:val="001C5A32"/>
    <w:rsid w:val="001C5E9A"/>
    <w:rsid w:val="001C7595"/>
    <w:rsid w:val="001D1D29"/>
    <w:rsid w:val="001D29C8"/>
    <w:rsid w:val="001D5CF2"/>
    <w:rsid w:val="001D6097"/>
    <w:rsid w:val="001D6B24"/>
    <w:rsid w:val="001D71C5"/>
    <w:rsid w:val="001E03DB"/>
    <w:rsid w:val="001E1D78"/>
    <w:rsid w:val="001E27F0"/>
    <w:rsid w:val="001E2BC7"/>
    <w:rsid w:val="001E2F7B"/>
    <w:rsid w:val="001E3387"/>
    <w:rsid w:val="001E4F5B"/>
    <w:rsid w:val="001E52DC"/>
    <w:rsid w:val="001E53A2"/>
    <w:rsid w:val="001E55F0"/>
    <w:rsid w:val="001E594A"/>
    <w:rsid w:val="001E7729"/>
    <w:rsid w:val="001F31C1"/>
    <w:rsid w:val="001F3DCC"/>
    <w:rsid w:val="001F658F"/>
    <w:rsid w:val="001F6A6E"/>
    <w:rsid w:val="00201124"/>
    <w:rsid w:val="00204177"/>
    <w:rsid w:val="0021054A"/>
    <w:rsid w:val="002106B0"/>
    <w:rsid w:val="0021084E"/>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0E4E"/>
    <w:rsid w:val="00232702"/>
    <w:rsid w:val="00232F16"/>
    <w:rsid w:val="00233149"/>
    <w:rsid w:val="0023420C"/>
    <w:rsid w:val="002344BE"/>
    <w:rsid w:val="00234A4F"/>
    <w:rsid w:val="00234E30"/>
    <w:rsid w:val="00235263"/>
    <w:rsid w:val="00240656"/>
    <w:rsid w:val="00241C94"/>
    <w:rsid w:val="002429F4"/>
    <w:rsid w:val="002436E6"/>
    <w:rsid w:val="00243E11"/>
    <w:rsid w:val="002441E9"/>
    <w:rsid w:val="00244718"/>
    <w:rsid w:val="00245A76"/>
    <w:rsid w:val="00245FED"/>
    <w:rsid w:val="00247A8F"/>
    <w:rsid w:val="002538A1"/>
    <w:rsid w:val="002549B0"/>
    <w:rsid w:val="00256A60"/>
    <w:rsid w:val="00260422"/>
    <w:rsid w:val="00260879"/>
    <w:rsid w:val="00260E19"/>
    <w:rsid w:val="00260FCD"/>
    <w:rsid w:val="002616D1"/>
    <w:rsid w:val="002618E8"/>
    <w:rsid w:val="00261C52"/>
    <w:rsid w:val="0026217A"/>
    <w:rsid w:val="002635C2"/>
    <w:rsid w:val="00263631"/>
    <w:rsid w:val="00263787"/>
    <w:rsid w:val="002649A0"/>
    <w:rsid w:val="00266DD8"/>
    <w:rsid w:val="002679E4"/>
    <w:rsid w:val="00267A4F"/>
    <w:rsid w:val="00267B6F"/>
    <w:rsid w:val="00267D17"/>
    <w:rsid w:val="0027033D"/>
    <w:rsid w:val="00270D15"/>
    <w:rsid w:val="00271DEA"/>
    <w:rsid w:val="00272381"/>
    <w:rsid w:val="00272B98"/>
    <w:rsid w:val="002742F8"/>
    <w:rsid w:val="00275429"/>
    <w:rsid w:val="0027565F"/>
    <w:rsid w:val="00275CBD"/>
    <w:rsid w:val="00275FED"/>
    <w:rsid w:val="00277FFE"/>
    <w:rsid w:val="00280575"/>
    <w:rsid w:val="00281615"/>
    <w:rsid w:val="002839B7"/>
    <w:rsid w:val="0028470E"/>
    <w:rsid w:val="00285099"/>
    <w:rsid w:val="002850BA"/>
    <w:rsid w:val="002871AF"/>
    <w:rsid w:val="00291DB3"/>
    <w:rsid w:val="002939FC"/>
    <w:rsid w:val="002948E6"/>
    <w:rsid w:val="00294A2C"/>
    <w:rsid w:val="00296697"/>
    <w:rsid w:val="002A028B"/>
    <w:rsid w:val="002A0319"/>
    <w:rsid w:val="002A0A0B"/>
    <w:rsid w:val="002A0FC5"/>
    <w:rsid w:val="002A239C"/>
    <w:rsid w:val="002A251C"/>
    <w:rsid w:val="002A3524"/>
    <w:rsid w:val="002A38C3"/>
    <w:rsid w:val="002A5B12"/>
    <w:rsid w:val="002A6CDC"/>
    <w:rsid w:val="002A7D56"/>
    <w:rsid w:val="002B0D2D"/>
    <w:rsid w:val="002B1931"/>
    <w:rsid w:val="002B34E9"/>
    <w:rsid w:val="002B3909"/>
    <w:rsid w:val="002B7FB9"/>
    <w:rsid w:val="002C44E0"/>
    <w:rsid w:val="002C5145"/>
    <w:rsid w:val="002C7AC9"/>
    <w:rsid w:val="002C7EF9"/>
    <w:rsid w:val="002D03C3"/>
    <w:rsid w:val="002D0853"/>
    <w:rsid w:val="002D1CB8"/>
    <w:rsid w:val="002D247D"/>
    <w:rsid w:val="002D5D60"/>
    <w:rsid w:val="002D6696"/>
    <w:rsid w:val="002D7AA5"/>
    <w:rsid w:val="002E07CD"/>
    <w:rsid w:val="002E2810"/>
    <w:rsid w:val="002E2C77"/>
    <w:rsid w:val="002E3469"/>
    <w:rsid w:val="002E42D0"/>
    <w:rsid w:val="002E4C05"/>
    <w:rsid w:val="002E4D4C"/>
    <w:rsid w:val="002E7143"/>
    <w:rsid w:val="002E7913"/>
    <w:rsid w:val="002E7C38"/>
    <w:rsid w:val="002F0D79"/>
    <w:rsid w:val="002F11A7"/>
    <w:rsid w:val="002F19CD"/>
    <w:rsid w:val="002F2535"/>
    <w:rsid w:val="002F317F"/>
    <w:rsid w:val="002F3D59"/>
    <w:rsid w:val="002F6B5E"/>
    <w:rsid w:val="0030028D"/>
    <w:rsid w:val="00301B8F"/>
    <w:rsid w:val="0030332C"/>
    <w:rsid w:val="00304446"/>
    <w:rsid w:val="00304524"/>
    <w:rsid w:val="00304AB8"/>
    <w:rsid w:val="00306DDB"/>
    <w:rsid w:val="00306F9F"/>
    <w:rsid w:val="003103D2"/>
    <w:rsid w:val="00310AA0"/>
    <w:rsid w:val="003112E9"/>
    <w:rsid w:val="003128D1"/>
    <w:rsid w:val="00313629"/>
    <w:rsid w:val="0031389B"/>
    <w:rsid w:val="00314881"/>
    <w:rsid w:val="00314DF2"/>
    <w:rsid w:val="00315A37"/>
    <w:rsid w:val="003203A2"/>
    <w:rsid w:val="0032057E"/>
    <w:rsid w:val="00320E81"/>
    <w:rsid w:val="0032168D"/>
    <w:rsid w:val="00322808"/>
    <w:rsid w:val="00323793"/>
    <w:rsid w:val="0032399D"/>
    <w:rsid w:val="003239FF"/>
    <w:rsid w:val="003268F2"/>
    <w:rsid w:val="00326C6B"/>
    <w:rsid w:val="00327E4E"/>
    <w:rsid w:val="003317AD"/>
    <w:rsid w:val="003326B9"/>
    <w:rsid w:val="00333B5A"/>
    <w:rsid w:val="003369A0"/>
    <w:rsid w:val="00336AB4"/>
    <w:rsid w:val="0034251F"/>
    <w:rsid w:val="00343987"/>
    <w:rsid w:val="003459FC"/>
    <w:rsid w:val="00350A49"/>
    <w:rsid w:val="0035170E"/>
    <w:rsid w:val="0035204B"/>
    <w:rsid w:val="00352DDF"/>
    <w:rsid w:val="00353B18"/>
    <w:rsid w:val="00353F36"/>
    <w:rsid w:val="003544A4"/>
    <w:rsid w:val="003549B3"/>
    <w:rsid w:val="00355B57"/>
    <w:rsid w:val="003561F6"/>
    <w:rsid w:val="00356744"/>
    <w:rsid w:val="00360BF6"/>
    <w:rsid w:val="0036259A"/>
    <w:rsid w:val="00363433"/>
    <w:rsid w:val="00363693"/>
    <w:rsid w:val="00363B34"/>
    <w:rsid w:val="003642F6"/>
    <w:rsid w:val="00365389"/>
    <w:rsid w:val="003657BC"/>
    <w:rsid w:val="003671CC"/>
    <w:rsid w:val="003674EB"/>
    <w:rsid w:val="00370147"/>
    <w:rsid w:val="00370A37"/>
    <w:rsid w:val="00370F08"/>
    <w:rsid w:val="00371056"/>
    <w:rsid w:val="003712BD"/>
    <w:rsid w:val="003714B3"/>
    <w:rsid w:val="003721BA"/>
    <w:rsid w:val="00372258"/>
    <w:rsid w:val="0037332C"/>
    <w:rsid w:val="0037348E"/>
    <w:rsid w:val="00373B90"/>
    <w:rsid w:val="00375CB8"/>
    <w:rsid w:val="00377ADE"/>
    <w:rsid w:val="00381099"/>
    <w:rsid w:val="003825B7"/>
    <w:rsid w:val="003844D8"/>
    <w:rsid w:val="0038457C"/>
    <w:rsid w:val="00386372"/>
    <w:rsid w:val="00386A61"/>
    <w:rsid w:val="0038722F"/>
    <w:rsid w:val="00387B66"/>
    <w:rsid w:val="0039017A"/>
    <w:rsid w:val="003935C7"/>
    <w:rsid w:val="00393AC8"/>
    <w:rsid w:val="00396DAA"/>
    <w:rsid w:val="00397420"/>
    <w:rsid w:val="003979FD"/>
    <w:rsid w:val="003A2017"/>
    <w:rsid w:val="003A4275"/>
    <w:rsid w:val="003A46E9"/>
    <w:rsid w:val="003A4957"/>
    <w:rsid w:val="003A5630"/>
    <w:rsid w:val="003A5A71"/>
    <w:rsid w:val="003A646D"/>
    <w:rsid w:val="003B1962"/>
    <w:rsid w:val="003B1B87"/>
    <w:rsid w:val="003B1ED9"/>
    <w:rsid w:val="003B2F8E"/>
    <w:rsid w:val="003B30E7"/>
    <w:rsid w:val="003B45A3"/>
    <w:rsid w:val="003B6094"/>
    <w:rsid w:val="003B65E2"/>
    <w:rsid w:val="003B7D3A"/>
    <w:rsid w:val="003C07CD"/>
    <w:rsid w:val="003C156F"/>
    <w:rsid w:val="003C23AD"/>
    <w:rsid w:val="003C293C"/>
    <w:rsid w:val="003C37A4"/>
    <w:rsid w:val="003C37A5"/>
    <w:rsid w:val="003C5E90"/>
    <w:rsid w:val="003C7171"/>
    <w:rsid w:val="003D0E52"/>
    <w:rsid w:val="003D1656"/>
    <w:rsid w:val="003D24C9"/>
    <w:rsid w:val="003D3027"/>
    <w:rsid w:val="003D4181"/>
    <w:rsid w:val="003D4890"/>
    <w:rsid w:val="003D5445"/>
    <w:rsid w:val="003D73C7"/>
    <w:rsid w:val="003D7920"/>
    <w:rsid w:val="003E06D1"/>
    <w:rsid w:val="003E100F"/>
    <w:rsid w:val="003E1D04"/>
    <w:rsid w:val="003E2128"/>
    <w:rsid w:val="003E5716"/>
    <w:rsid w:val="003E75F6"/>
    <w:rsid w:val="003E785F"/>
    <w:rsid w:val="003F0B4E"/>
    <w:rsid w:val="003F318F"/>
    <w:rsid w:val="003F6CCE"/>
    <w:rsid w:val="003F78E1"/>
    <w:rsid w:val="0040193F"/>
    <w:rsid w:val="00401D7B"/>
    <w:rsid w:val="00401ED0"/>
    <w:rsid w:val="004050CB"/>
    <w:rsid w:val="0040559C"/>
    <w:rsid w:val="00406800"/>
    <w:rsid w:val="00412C9B"/>
    <w:rsid w:val="0041372A"/>
    <w:rsid w:val="00413BDA"/>
    <w:rsid w:val="00413C85"/>
    <w:rsid w:val="00414D61"/>
    <w:rsid w:val="00414DA6"/>
    <w:rsid w:val="004156A9"/>
    <w:rsid w:val="00415ABF"/>
    <w:rsid w:val="004161E0"/>
    <w:rsid w:val="0041714A"/>
    <w:rsid w:val="004221B0"/>
    <w:rsid w:val="004223D9"/>
    <w:rsid w:val="004235D3"/>
    <w:rsid w:val="0042579A"/>
    <w:rsid w:val="00425B16"/>
    <w:rsid w:val="0042799E"/>
    <w:rsid w:val="004312AC"/>
    <w:rsid w:val="004318A5"/>
    <w:rsid w:val="00433D0E"/>
    <w:rsid w:val="004342BF"/>
    <w:rsid w:val="004347DB"/>
    <w:rsid w:val="0043610F"/>
    <w:rsid w:val="00436F3C"/>
    <w:rsid w:val="00440411"/>
    <w:rsid w:val="004473CB"/>
    <w:rsid w:val="004503F5"/>
    <w:rsid w:val="00450748"/>
    <w:rsid w:val="004512D0"/>
    <w:rsid w:val="00451DE9"/>
    <w:rsid w:val="0045439F"/>
    <w:rsid w:val="00454698"/>
    <w:rsid w:val="00455485"/>
    <w:rsid w:val="00456542"/>
    <w:rsid w:val="00456CC6"/>
    <w:rsid w:val="00460CC9"/>
    <w:rsid w:val="00461CCC"/>
    <w:rsid w:val="00462577"/>
    <w:rsid w:val="00464517"/>
    <w:rsid w:val="004648F6"/>
    <w:rsid w:val="0046578C"/>
    <w:rsid w:val="00467671"/>
    <w:rsid w:val="00470C37"/>
    <w:rsid w:val="004729E7"/>
    <w:rsid w:val="004738B1"/>
    <w:rsid w:val="0047596A"/>
    <w:rsid w:val="00476F51"/>
    <w:rsid w:val="00480A92"/>
    <w:rsid w:val="004827D0"/>
    <w:rsid w:val="00482808"/>
    <w:rsid w:val="0048367A"/>
    <w:rsid w:val="00483F26"/>
    <w:rsid w:val="00486163"/>
    <w:rsid w:val="00486800"/>
    <w:rsid w:val="004907A6"/>
    <w:rsid w:val="00490DD3"/>
    <w:rsid w:val="004953B7"/>
    <w:rsid w:val="004964F8"/>
    <w:rsid w:val="00497FE2"/>
    <w:rsid w:val="004A178E"/>
    <w:rsid w:val="004A24E8"/>
    <w:rsid w:val="004A3057"/>
    <w:rsid w:val="004A4E70"/>
    <w:rsid w:val="004A7413"/>
    <w:rsid w:val="004B02FE"/>
    <w:rsid w:val="004B093C"/>
    <w:rsid w:val="004B2CC4"/>
    <w:rsid w:val="004B65ED"/>
    <w:rsid w:val="004B7CA4"/>
    <w:rsid w:val="004C0D30"/>
    <w:rsid w:val="004C0FBE"/>
    <w:rsid w:val="004C19B8"/>
    <w:rsid w:val="004C2EB9"/>
    <w:rsid w:val="004C3061"/>
    <w:rsid w:val="004C30AE"/>
    <w:rsid w:val="004C36A0"/>
    <w:rsid w:val="004C3E81"/>
    <w:rsid w:val="004C5C9E"/>
    <w:rsid w:val="004C6332"/>
    <w:rsid w:val="004C75A5"/>
    <w:rsid w:val="004C7695"/>
    <w:rsid w:val="004C76B2"/>
    <w:rsid w:val="004C7A14"/>
    <w:rsid w:val="004D006C"/>
    <w:rsid w:val="004D192C"/>
    <w:rsid w:val="004D2769"/>
    <w:rsid w:val="004D3CA9"/>
    <w:rsid w:val="004D3D37"/>
    <w:rsid w:val="004D3EE9"/>
    <w:rsid w:val="004D47EE"/>
    <w:rsid w:val="004D56FB"/>
    <w:rsid w:val="004D5968"/>
    <w:rsid w:val="004E1017"/>
    <w:rsid w:val="004E1C98"/>
    <w:rsid w:val="004E3143"/>
    <w:rsid w:val="004E46A0"/>
    <w:rsid w:val="004E60FA"/>
    <w:rsid w:val="004E70D1"/>
    <w:rsid w:val="004F0560"/>
    <w:rsid w:val="004F0E96"/>
    <w:rsid w:val="004F282C"/>
    <w:rsid w:val="004F475A"/>
    <w:rsid w:val="005012B2"/>
    <w:rsid w:val="00501E8E"/>
    <w:rsid w:val="00502513"/>
    <w:rsid w:val="00502B77"/>
    <w:rsid w:val="00503987"/>
    <w:rsid w:val="00504E88"/>
    <w:rsid w:val="0050608F"/>
    <w:rsid w:val="00506CFA"/>
    <w:rsid w:val="00511DA3"/>
    <w:rsid w:val="00514115"/>
    <w:rsid w:val="00514838"/>
    <w:rsid w:val="00515589"/>
    <w:rsid w:val="0051598C"/>
    <w:rsid w:val="005166C5"/>
    <w:rsid w:val="00516958"/>
    <w:rsid w:val="0052273E"/>
    <w:rsid w:val="00523A61"/>
    <w:rsid w:val="00524254"/>
    <w:rsid w:val="00524516"/>
    <w:rsid w:val="0052596B"/>
    <w:rsid w:val="005267E3"/>
    <w:rsid w:val="005269DB"/>
    <w:rsid w:val="00526EC7"/>
    <w:rsid w:val="00530BB1"/>
    <w:rsid w:val="0053123E"/>
    <w:rsid w:val="005312F4"/>
    <w:rsid w:val="0053175B"/>
    <w:rsid w:val="00531853"/>
    <w:rsid w:val="00532C03"/>
    <w:rsid w:val="0053321A"/>
    <w:rsid w:val="005338B0"/>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6644"/>
    <w:rsid w:val="00597C58"/>
    <w:rsid w:val="005A0248"/>
    <w:rsid w:val="005A4C5C"/>
    <w:rsid w:val="005A5E60"/>
    <w:rsid w:val="005A729C"/>
    <w:rsid w:val="005B0A0A"/>
    <w:rsid w:val="005B101E"/>
    <w:rsid w:val="005B137B"/>
    <w:rsid w:val="005B1AF3"/>
    <w:rsid w:val="005B1EF7"/>
    <w:rsid w:val="005B3346"/>
    <w:rsid w:val="005B4A0C"/>
    <w:rsid w:val="005B6CF4"/>
    <w:rsid w:val="005B73E7"/>
    <w:rsid w:val="005B740A"/>
    <w:rsid w:val="005C0AA5"/>
    <w:rsid w:val="005C1D93"/>
    <w:rsid w:val="005C2403"/>
    <w:rsid w:val="005C533A"/>
    <w:rsid w:val="005C7940"/>
    <w:rsid w:val="005C7AF9"/>
    <w:rsid w:val="005D1E77"/>
    <w:rsid w:val="005D2BC4"/>
    <w:rsid w:val="005D34F3"/>
    <w:rsid w:val="005D655A"/>
    <w:rsid w:val="005D7125"/>
    <w:rsid w:val="005E0E79"/>
    <w:rsid w:val="005E4BD1"/>
    <w:rsid w:val="005E6B96"/>
    <w:rsid w:val="005E6D26"/>
    <w:rsid w:val="005F0B5C"/>
    <w:rsid w:val="005F1000"/>
    <w:rsid w:val="005F5CEB"/>
    <w:rsid w:val="006012ED"/>
    <w:rsid w:val="00601860"/>
    <w:rsid w:val="00604249"/>
    <w:rsid w:val="006046F4"/>
    <w:rsid w:val="00604D58"/>
    <w:rsid w:val="00607B22"/>
    <w:rsid w:val="00611647"/>
    <w:rsid w:val="00612558"/>
    <w:rsid w:val="00613446"/>
    <w:rsid w:val="00613F2F"/>
    <w:rsid w:val="00614373"/>
    <w:rsid w:val="006160EB"/>
    <w:rsid w:val="00620E2C"/>
    <w:rsid w:val="006224DE"/>
    <w:rsid w:val="006226D3"/>
    <w:rsid w:val="00622999"/>
    <w:rsid w:val="00624E99"/>
    <w:rsid w:val="006252D0"/>
    <w:rsid w:val="00625B9F"/>
    <w:rsid w:val="0062772F"/>
    <w:rsid w:val="0062773F"/>
    <w:rsid w:val="00631857"/>
    <w:rsid w:val="006322C3"/>
    <w:rsid w:val="00634068"/>
    <w:rsid w:val="006347CB"/>
    <w:rsid w:val="00634B0C"/>
    <w:rsid w:val="00636161"/>
    <w:rsid w:val="0063617D"/>
    <w:rsid w:val="00636194"/>
    <w:rsid w:val="00636241"/>
    <w:rsid w:val="0063648A"/>
    <w:rsid w:val="0063751D"/>
    <w:rsid w:val="00637B93"/>
    <w:rsid w:val="006401BC"/>
    <w:rsid w:val="00640619"/>
    <w:rsid w:val="00640955"/>
    <w:rsid w:val="006411B0"/>
    <w:rsid w:val="00642F6C"/>
    <w:rsid w:val="006430C3"/>
    <w:rsid w:val="006456C3"/>
    <w:rsid w:val="00647D43"/>
    <w:rsid w:val="00650F2C"/>
    <w:rsid w:val="00651302"/>
    <w:rsid w:val="00651BDA"/>
    <w:rsid w:val="006523DE"/>
    <w:rsid w:val="00652A6C"/>
    <w:rsid w:val="0065306F"/>
    <w:rsid w:val="00653332"/>
    <w:rsid w:val="00653F39"/>
    <w:rsid w:val="00656373"/>
    <w:rsid w:val="00657D26"/>
    <w:rsid w:val="00657D50"/>
    <w:rsid w:val="00660EA6"/>
    <w:rsid w:val="00660ED0"/>
    <w:rsid w:val="00661A30"/>
    <w:rsid w:val="006626EC"/>
    <w:rsid w:val="006634DC"/>
    <w:rsid w:val="00663BF9"/>
    <w:rsid w:val="006643A1"/>
    <w:rsid w:val="00664A78"/>
    <w:rsid w:val="0066604E"/>
    <w:rsid w:val="006733B8"/>
    <w:rsid w:val="00675DA4"/>
    <w:rsid w:val="0067618A"/>
    <w:rsid w:val="006774D8"/>
    <w:rsid w:val="00677C37"/>
    <w:rsid w:val="00677FEE"/>
    <w:rsid w:val="00687AD3"/>
    <w:rsid w:val="00687B1F"/>
    <w:rsid w:val="006923D1"/>
    <w:rsid w:val="00693318"/>
    <w:rsid w:val="006942A0"/>
    <w:rsid w:val="006950E9"/>
    <w:rsid w:val="0069588B"/>
    <w:rsid w:val="00695BE1"/>
    <w:rsid w:val="006A0837"/>
    <w:rsid w:val="006A1C89"/>
    <w:rsid w:val="006A2EFC"/>
    <w:rsid w:val="006A51C3"/>
    <w:rsid w:val="006A5E0F"/>
    <w:rsid w:val="006B12E3"/>
    <w:rsid w:val="006B1CB8"/>
    <w:rsid w:val="006B212A"/>
    <w:rsid w:val="006B309B"/>
    <w:rsid w:val="006B3B78"/>
    <w:rsid w:val="006B3EFA"/>
    <w:rsid w:val="006B42DD"/>
    <w:rsid w:val="006B5FA3"/>
    <w:rsid w:val="006B71BA"/>
    <w:rsid w:val="006B7AD2"/>
    <w:rsid w:val="006C271C"/>
    <w:rsid w:val="006C4D4D"/>
    <w:rsid w:val="006C4F79"/>
    <w:rsid w:val="006C7059"/>
    <w:rsid w:val="006D070F"/>
    <w:rsid w:val="006D3506"/>
    <w:rsid w:val="006D39C9"/>
    <w:rsid w:val="006D46CE"/>
    <w:rsid w:val="006D5D36"/>
    <w:rsid w:val="006D77DA"/>
    <w:rsid w:val="006E1373"/>
    <w:rsid w:val="006E1852"/>
    <w:rsid w:val="006E2493"/>
    <w:rsid w:val="006E3C7D"/>
    <w:rsid w:val="006E3D07"/>
    <w:rsid w:val="006E43AF"/>
    <w:rsid w:val="006E53B6"/>
    <w:rsid w:val="006E5931"/>
    <w:rsid w:val="006E6C8C"/>
    <w:rsid w:val="006E7714"/>
    <w:rsid w:val="006F0FD0"/>
    <w:rsid w:val="006F1AC8"/>
    <w:rsid w:val="006F2772"/>
    <w:rsid w:val="006F3EC4"/>
    <w:rsid w:val="006F4002"/>
    <w:rsid w:val="006F4BC0"/>
    <w:rsid w:val="006F76EC"/>
    <w:rsid w:val="00700E2A"/>
    <w:rsid w:val="00700EDE"/>
    <w:rsid w:val="00701199"/>
    <w:rsid w:val="00701434"/>
    <w:rsid w:val="00701995"/>
    <w:rsid w:val="00702262"/>
    <w:rsid w:val="00702B5A"/>
    <w:rsid w:val="00702F9F"/>
    <w:rsid w:val="00705D86"/>
    <w:rsid w:val="00706175"/>
    <w:rsid w:val="0071240E"/>
    <w:rsid w:val="007125C2"/>
    <w:rsid w:val="007127A2"/>
    <w:rsid w:val="0071283D"/>
    <w:rsid w:val="00712F62"/>
    <w:rsid w:val="00713A56"/>
    <w:rsid w:val="00714813"/>
    <w:rsid w:val="0071491B"/>
    <w:rsid w:val="00717276"/>
    <w:rsid w:val="007177B6"/>
    <w:rsid w:val="007202D5"/>
    <w:rsid w:val="0072046E"/>
    <w:rsid w:val="007222DB"/>
    <w:rsid w:val="0072316A"/>
    <w:rsid w:val="0072749F"/>
    <w:rsid w:val="0073155B"/>
    <w:rsid w:val="007315AB"/>
    <w:rsid w:val="00733A2F"/>
    <w:rsid w:val="00737001"/>
    <w:rsid w:val="0073762A"/>
    <w:rsid w:val="00737881"/>
    <w:rsid w:val="00737B33"/>
    <w:rsid w:val="0074005F"/>
    <w:rsid w:val="00740D91"/>
    <w:rsid w:val="0074121D"/>
    <w:rsid w:val="00743198"/>
    <w:rsid w:val="00743305"/>
    <w:rsid w:val="007437FC"/>
    <w:rsid w:val="00746780"/>
    <w:rsid w:val="00747D97"/>
    <w:rsid w:val="007527F4"/>
    <w:rsid w:val="00753327"/>
    <w:rsid w:val="007533EB"/>
    <w:rsid w:val="00755115"/>
    <w:rsid w:val="00760416"/>
    <w:rsid w:val="007677C1"/>
    <w:rsid w:val="007705AE"/>
    <w:rsid w:val="00772ABE"/>
    <w:rsid w:val="00772D4D"/>
    <w:rsid w:val="00772E38"/>
    <w:rsid w:val="00773E8A"/>
    <w:rsid w:val="0077613F"/>
    <w:rsid w:val="0077623D"/>
    <w:rsid w:val="007763AD"/>
    <w:rsid w:val="00776939"/>
    <w:rsid w:val="007808CE"/>
    <w:rsid w:val="007825D2"/>
    <w:rsid w:val="007830C3"/>
    <w:rsid w:val="00784B4B"/>
    <w:rsid w:val="00784FDA"/>
    <w:rsid w:val="00790888"/>
    <w:rsid w:val="00790B83"/>
    <w:rsid w:val="007A097C"/>
    <w:rsid w:val="007A0D40"/>
    <w:rsid w:val="007A1243"/>
    <w:rsid w:val="007A1866"/>
    <w:rsid w:val="007A2438"/>
    <w:rsid w:val="007A3206"/>
    <w:rsid w:val="007A3627"/>
    <w:rsid w:val="007A6813"/>
    <w:rsid w:val="007A79F6"/>
    <w:rsid w:val="007B0FD7"/>
    <w:rsid w:val="007B1705"/>
    <w:rsid w:val="007B1D1F"/>
    <w:rsid w:val="007B20D3"/>
    <w:rsid w:val="007B3949"/>
    <w:rsid w:val="007B52A6"/>
    <w:rsid w:val="007B647F"/>
    <w:rsid w:val="007B6D9E"/>
    <w:rsid w:val="007C0722"/>
    <w:rsid w:val="007C0CA3"/>
    <w:rsid w:val="007C1A05"/>
    <w:rsid w:val="007C220A"/>
    <w:rsid w:val="007C26B5"/>
    <w:rsid w:val="007C277F"/>
    <w:rsid w:val="007C2840"/>
    <w:rsid w:val="007C377E"/>
    <w:rsid w:val="007C4316"/>
    <w:rsid w:val="007C435B"/>
    <w:rsid w:val="007C5711"/>
    <w:rsid w:val="007C59A1"/>
    <w:rsid w:val="007C728C"/>
    <w:rsid w:val="007D0941"/>
    <w:rsid w:val="007D16C1"/>
    <w:rsid w:val="007D3C28"/>
    <w:rsid w:val="007D3DD0"/>
    <w:rsid w:val="007D54E4"/>
    <w:rsid w:val="007D5C87"/>
    <w:rsid w:val="007D70E3"/>
    <w:rsid w:val="007E2373"/>
    <w:rsid w:val="007E3363"/>
    <w:rsid w:val="007E39BE"/>
    <w:rsid w:val="007E424B"/>
    <w:rsid w:val="007F247C"/>
    <w:rsid w:val="007F6781"/>
    <w:rsid w:val="007F6C5F"/>
    <w:rsid w:val="00801517"/>
    <w:rsid w:val="00802449"/>
    <w:rsid w:val="00803205"/>
    <w:rsid w:val="00803306"/>
    <w:rsid w:val="0080331D"/>
    <w:rsid w:val="00803482"/>
    <w:rsid w:val="00803C9B"/>
    <w:rsid w:val="00810099"/>
    <w:rsid w:val="00812B58"/>
    <w:rsid w:val="008131EF"/>
    <w:rsid w:val="00813912"/>
    <w:rsid w:val="00814444"/>
    <w:rsid w:val="00814A30"/>
    <w:rsid w:val="00817688"/>
    <w:rsid w:val="00817CA1"/>
    <w:rsid w:val="008217E1"/>
    <w:rsid w:val="00821C89"/>
    <w:rsid w:val="00821D4C"/>
    <w:rsid w:val="00822ABF"/>
    <w:rsid w:val="00824394"/>
    <w:rsid w:val="0082486A"/>
    <w:rsid w:val="00824A87"/>
    <w:rsid w:val="00825046"/>
    <w:rsid w:val="00826807"/>
    <w:rsid w:val="00826992"/>
    <w:rsid w:val="008272B9"/>
    <w:rsid w:val="0083211A"/>
    <w:rsid w:val="00832781"/>
    <w:rsid w:val="008328A3"/>
    <w:rsid w:val="00833C80"/>
    <w:rsid w:val="00834B81"/>
    <w:rsid w:val="00835872"/>
    <w:rsid w:val="00836B7B"/>
    <w:rsid w:val="00836F5F"/>
    <w:rsid w:val="00837048"/>
    <w:rsid w:val="00837188"/>
    <w:rsid w:val="00842134"/>
    <w:rsid w:val="008441D5"/>
    <w:rsid w:val="00844BD0"/>
    <w:rsid w:val="00844F9D"/>
    <w:rsid w:val="00845590"/>
    <w:rsid w:val="00847709"/>
    <w:rsid w:val="00850281"/>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A4B"/>
    <w:rsid w:val="00883BB2"/>
    <w:rsid w:val="00887655"/>
    <w:rsid w:val="008876D1"/>
    <w:rsid w:val="0088799E"/>
    <w:rsid w:val="0089079B"/>
    <w:rsid w:val="00890AAC"/>
    <w:rsid w:val="008934F6"/>
    <w:rsid w:val="00896230"/>
    <w:rsid w:val="00896FD1"/>
    <w:rsid w:val="008A007C"/>
    <w:rsid w:val="008A1745"/>
    <w:rsid w:val="008A5BEB"/>
    <w:rsid w:val="008A5E4F"/>
    <w:rsid w:val="008A67BA"/>
    <w:rsid w:val="008A7F2A"/>
    <w:rsid w:val="008B2795"/>
    <w:rsid w:val="008B27D1"/>
    <w:rsid w:val="008B2F51"/>
    <w:rsid w:val="008B3083"/>
    <w:rsid w:val="008B3745"/>
    <w:rsid w:val="008B577C"/>
    <w:rsid w:val="008C09C1"/>
    <w:rsid w:val="008C0A41"/>
    <w:rsid w:val="008C2274"/>
    <w:rsid w:val="008C3EF1"/>
    <w:rsid w:val="008C76F6"/>
    <w:rsid w:val="008D0B9E"/>
    <w:rsid w:val="008D3ECB"/>
    <w:rsid w:val="008D40AB"/>
    <w:rsid w:val="008D4424"/>
    <w:rsid w:val="008D4895"/>
    <w:rsid w:val="008D48F1"/>
    <w:rsid w:val="008D4D45"/>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10619"/>
    <w:rsid w:val="00910AFE"/>
    <w:rsid w:val="00910C49"/>
    <w:rsid w:val="00911C77"/>
    <w:rsid w:val="0091360C"/>
    <w:rsid w:val="00914DA3"/>
    <w:rsid w:val="009156B2"/>
    <w:rsid w:val="0091791D"/>
    <w:rsid w:val="00920E8C"/>
    <w:rsid w:val="009225B6"/>
    <w:rsid w:val="009227A4"/>
    <w:rsid w:val="00926044"/>
    <w:rsid w:val="009267B5"/>
    <w:rsid w:val="0092681A"/>
    <w:rsid w:val="009274DB"/>
    <w:rsid w:val="00930A5A"/>
    <w:rsid w:val="00931828"/>
    <w:rsid w:val="009329BE"/>
    <w:rsid w:val="00932D6A"/>
    <w:rsid w:val="0093659D"/>
    <w:rsid w:val="00937FA6"/>
    <w:rsid w:val="0094135E"/>
    <w:rsid w:val="00941EA3"/>
    <w:rsid w:val="00942841"/>
    <w:rsid w:val="0094344B"/>
    <w:rsid w:val="00944CA6"/>
    <w:rsid w:val="009469CA"/>
    <w:rsid w:val="00946AF3"/>
    <w:rsid w:val="00946E57"/>
    <w:rsid w:val="00947BF3"/>
    <w:rsid w:val="00950B78"/>
    <w:rsid w:val="00956996"/>
    <w:rsid w:val="00956D22"/>
    <w:rsid w:val="009571BD"/>
    <w:rsid w:val="00957968"/>
    <w:rsid w:val="00960898"/>
    <w:rsid w:val="00960980"/>
    <w:rsid w:val="00961E9B"/>
    <w:rsid w:val="00962833"/>
    <w:rsid w:val="00962E5E"/>
    <w:rsid w:val="009637B8"/>
    <w:rsid w:val="009661BD"/>
    <w:rsid w:val="00967F26"/>
    <w:rsid w:val="009720E3"/>
    <w:rsid w:val="00972165"/>
    <w:rsid w:val="0097258E"/>
    <w:rsid w:val="00974B80"/>
    <w:rsid w:val="0097636E"/>
    <w:rsid w:val="00981F0B"/>
    <w:rsid w:val="009837BA"/>
    <w:rsid w:val="00984982"/>
    <w:rsid w:val="009856EB"/>
    <w:rsid w:val="0098660E"/>
    <w:rsid w:val="0098747C"/>
    <w:rsid w:val="00987544"/>
    <w:rsid w:val="009876E3"/>
    <w:rsid w:val="00987F07"/>
    <w:rsid w:val="00990027"/>
    <w:rsid w:val="00992635"/>
    <w:rsid w:val="00994B42"/>
    <w:rsid w:val="00994CB2"/>
    <w:rsid w:val="00995B90"/>
    <w:rsid w:val="00996D3E"/>
    <w:rsid w:val="009A1434"/>
    <w:rsid w:val="009A1519"/>
    <w:rsid w:val="009A1E71"/>
    <w:rsid w:val="009A45F5"/>
    <w:rsid w:val="009A52E1"/>
    <w:rsid w:val="009A54EE"/>
    <w:rsid w:val="009A64AB"/>
    <w:rsid w:val="009A71F1"/>
    <w:rsid w:val="009B03B4"/>
    <w:rsid w:val="009B04E7"/>
    <w:rsid w:val="009B2C2E"/>
    <w:rsid w:val="009B3A90"/>
    <w:rsid w:val="009B3D6E"/>
    <w:rsid w:val="009B697A"/>
    <w:rsid w:val="009B7FE0"/>
    <w:rsid w:val="009C3926"/>
    <w:rsid w:val="009C4852"/>
    <w:rsid w:val="009C61AC"/>
    <w:rsid w:val="009D0CF1"/>
    <w:rsid w:val="009D1433"/>
    <w:rsid w:val="009D1623"/>
    <w:rsid w:val="009D52E2"/>
    <w:rsid w:val="009D59E4"/>
    <w:rsid w:val="009D5BDA"/>
    <w:rsid w:val="009D5CD7"/>
    <w:rsid w:val="009D5FF1"/>
    <w:rsid w:val="009D6E0C"/>
    <w:rsid w:val="009D7092"/>
    <w:rsid w:val="009E1613"/>
    <w:rsid w:val="009E3CA9"/>
    <w:rsid w:val="009E4AFF"/>
    <w:rsid w:val="009E4F2A"/>
    <w:rsid w:val="009E66D3"/>
    <w:rsid w:val="009E76CC"/>
    <w:rsid w:val="009F0D46"/>
    <w:rsid w:val="009F0DE7"/>
    <w:rsid w:val="009F1898"/>
    <w:rsid w:val="009F3071"/>
    <w:rsid w:val="009F4E89"/>
    <w:rsid w:val="009F69D9"/>
    <w:rsid w:val="00A011C4"/>
    <w:rsid w:val="00A013DA"/>
    <w:rsid w:val="00A03F72"/>
    <w:rsid w:val="00A049BE"/>
    <w:rsid w:val="00A04AEF"/>
    <w:rsid w:val="00A04C5C"/>
    <w:rsid w:val="00A05E18"/>
    <w:rsid w:val="00A06A00"/>
    <w:rsid w:val="00A102AD"/>
    <w:rsid w:val="00A10983"/>
    <w:rsid w:val="00A11E61"/>
    <w:rsid w:val="00A12A4E"/>
    <w:rsid w:val="00A13044"/>
    <w:rsid w:val="00A138FF"/>
    <w:rsid w:val="00A151ED"/>
    <w:rsid w:val="00A165BD"/>
    <w:rsid w:val="00A213F5"/>
    <w:rsid w:val="00A2393F"/>
    <w:rsid w:val="00A247ED"/>
    <w:rsid w:val="00A271E5"/>
    <w:rsid w:val="00A273D3"/>
    <w:rsid w:val="00A27D95"/>
    <w:rsid w:val="00A30098"/>
    <w:rsid w:val="00A31FA6"/>
    <w:rsid w:val="00A3273F"/>
    <w:rsid w:val="00A34790"/>
    <w:rsid w:val="00A35972"/>
    <w:rsid w:val="00A40995"/>
    <w:rsid w:val="00A40D16"/>
    <w:rsid w:val="00A4133D"/>
    <w:rsid w:val="00A417F8"/>
    <w:rsid w:val="00A429BF"/>
    <w:rsid w:val="00A43AA5"/>
    <w:rsid w:val="00A43E50"/>
    <w:rsid w:val="00A4426B"/>
    <w:rsid w:val="00A444F2"/>
    <w:rsid w:val="00A44D78"/>
    <w:rsid w:val="00A450E0"/>
    <w:rsid w:val="00A4554D"/>
    <w:rsid w:val="00A4584B"/>
    <w:rsid w:val="00A47F0F"/>
    <w:rsid w:val="00A505ED"/>
    <w:rsid w:val="00A50FA8"/>
    <w:rsid w:val="00A54074"/>
    <w:rsid w:val="00A556EC"/>
    <w:rsid w:val="00A576FA"/>
    <w:rsid w:val="00A577F2"/>
    <w:rsid w:val="00A57CD7"/>
    <w:rsid w:val="00A643AB"/>
    <w:rsid w:val="00A67700"/>
    <w:rsid w:val="00A67A4C"/>
    <w:rsid w:val="00A715FB"/>
    <w:rsid w:val="00A74481"/>
    <w:rsid w:val="00A75A70"/>
    <w:rsid w:val="00A76668"/>
    <w:rsid w:val="00A81670"/>
    <w:rsid w:val="00A81A50"/>
    <w:rsid w:val="00A839F1"/>
    <w:rsid w:val="00A83B31"/>
    <w:rsid w:val="00A843AB"/>
    <w:rsid w:val="00A852EF"/>
    <w:rsid w:val="00A8789D"/>
    <w:rsid w:val="00A87BB6"/>
    <w:rsid w:val="00A90F75"/>
    <w:rsid w:val="00A91F70"/>
    <w:rsid w:val="00A924DE"/>
    <w:rsid w:val="00A92AC3"/>
    <w:rsid w:val="00A93CE5"/>
    <w:rsid w:val="00A9403B"/>
    <w:rsid w:val="00A9416E"/>
    <w:rsid w:val="00A94B78"/>
    <w:rsid w:val="00A95030"/>
    <w:rsid w:val="00A95046"/>
    <w:rsid w:val="00A9543E"/>
    <w:rsid w:val="00A969AB"/>
    <w:rsid w:val="00A9709A"/>
    <w:rsid w:val="00A97815"/>
    <w:rsid w:val="00A978E6"/>
    <w:rsid w:val="00A97ED5"/>
    <w:rsid w:val="00AA0541"/>
    <w:rsid w:val="00AA1A8B"/>
    <w:rsid w:val="00AA1B21"/>
    <w:rsid w:val="00AA238C"/>
    <w:rsid w:val="00AA2777"/>
    <w:rsid w:val="00AA3D7C"/>
    <w:rsid w:val="00AB1C92"/>
    <w:rsid w:val="00AB21CF"/>
    <w:rsid w:val="00AB2B60"/>
    <w:rsid w:val="00AB2F83"/>
    <w:rsid w:val="00AB331D"/>
    <w:rsid w:val="00AB3AB3"/>
    <w:rsid w:val="00AB6536"/>
    <w:rsid w:val="00AB6F38"/>
    <w:rsid w:val="00AB749B"/>
    <w:rsid w:val="00AB7CE1"/>
    <w:rsid w:val="00AC0531"/>
    <w:rsid w:val="00AC12AE"/>
    <w:rsid w:val="00AC1905"/>
    <w:rsid w:val="00AC3767"/>
    <w:rsid w:val="00AC38E7"/>
    <w:rsid w:val="00AC495F"/>
    <w:rsid w:val="00AC58A3"/>
    <w:rsid w:val="00AC7176"/>
    <w:rsid w:val="00AD27F5"/>
    <w:rsid w:val="00AD3D98"/>
    <w:rsid w:val="00AD407F"/>
    <w:rsid w:val="00AD5D3C"/>
    <w:rsid w:val="00AD66B6"/>
    <w:rsid w:val="00AD74AE"/>
    <w:rsid w:val="00AE1AD1"/>
    <w:rsid w:val="00AE1C6A"/>
    <w:rsid w:val="00AE2F63"/>
    <w:rsid w:val="00AE37A4"/>
    <w:rsid w:val="00AE49B0"/>
    <w:rsid w:val="00AE74EE"/>
    <w:rsid w:val="00AF099F"/>
    <w:rsid w:val="00AF1C67"/>
    <w:rsid w:val="00AF2018"/>
    <w:rsid w:val="00AF3753"/>
    <w:rsid w:val="00AF5338"/>
    <w:rsid w:val="00AF627B"/>
    <w:rsid w:val="00AF7467"/>
    <w:rsid w:val="00B00C58"/>
    <w:rsid w:val="00B01BDE"/>
    <w:rsid w:val="00B03655"/>
    <w:rsid w:val="00B05300"/>
    <w:rsid w:val="00B0573B"/>
    <w:rsid w:val="00B07573"/>
    <w:rsid w:val="00B07B8B"/>
    <w:rsid w:val="00B127DC"/>
    <w:rsid w:val="00B12AF6"/>
    <w:rsid w:val="00B13017"/>
    <w:rsid w:val="00B1419A"/>
    <w:rsid w:val="00B17073"/>
    <w:rsid w:val="00B17E6D"/>
    <w:rsid w:val="00B205BE"/>
    <w:rsid w:val="00B208BB"/>
    <w:rsid w:val="00B20945"/>
    <w:rsid w:val="00B21EFF"/>
    <w:rsid w:val="00B222D3"/>
    <w:rsid w:val="00B24DED"/>
    <w:rsid w:val="00B25682"/>
    <w:rsid w:val="00B274D6"/>
    <w:rsid w:val="00B27721"/>
    <w:rsid w:val="00B27751"/>
    <w:rsid w:val="00B3095A"/>
    <w:rsid w:val="00B310D5"/>
    <w:rsid w:val="00B318A4"/>
    <w:rsid w:val="00B33921"/>
    <w:rsid w:val="00B3428E"/>
    <w:rsid w:val="00B352BC"/>
    <w:rsid w:val="00B409BE"/>
    <w:rsid w:val="00B417B5"/>
    <w:rsid w:val="00B41CF9"/>
    <w:rsid w:val="00B42677"/>
    <w:rsid w:val="00B42EA6"/>
    <w:rsid w:val="00B46616"/>
    <w:rsid w:val="00B46694"/>
    <w:rsid w:val="00B50F1F"/>
    <w:rsid w:val="00B5283F"/>
    <w:rsid w:val="00B57B90"/>
    <w:rsid w:val="00B62790"/>
    <w:rsid w:val="00B62F7C"/>
    <w:rsid w:val="00B64691"/>
    <w:rsid w:val="00B6567C"/>
    <w:rsid w:val="00B661EC"/>
    <w:rsid w:val="00B6696B"/>
    <w:rsid w:val="00B671AF"/>
    <w:rsid w:val="00B6741B"/>
    <w:rsid w:val="00B67E73"/>
    <w:rsid w:val="00B70B73"/>
    <w:rsid w:val="00B70E2C"/>
    <w:rsid w:val="00B72763"/>
    <w:rsid w:val="00B72D35"/>
    <w:rsid w:val="00B73134"/>
    <w:rsid w:val="00B73861"/>
    <w:rsid w:val="00B73B59"/>
    <w:rsid w:val="00B74CFF"/>
    <w:rsid w:val="00B75A8B"/>
    <w:rsid w:val="00B75B7E"/>
    <w:rsid w:val="00B777DC"/>
    <w:rsid w:val="00B81C86"/>
    <w:rsid w:val="00B8482E"/>
    <w:rsid w:val="00B84D0F"/>
    <w:rsid w:val="00B85CB9"/>
    <w:rsid w:val="00B86ACD"/>
    <w:rsid w:val="00B86C6A"/>
    <w:rsid w:val="00B9008D"/>
    <w:rsid w:val="00B90A55"/>
    <w:rsid w:val="00B91F88"/>
    <w:rsid w:val="00B9367A"/>
    <w:rsid w:val="00B95AC1"/>
    <w:rsid w:val="00B972D5"/>
    <w:rsid w:val="00B97587"/>
    <w:rsid w:val="00BA08DC"/>
    <w:rsid w:val="00BA0A6D"/>
    <w:rsid w:val="00BA0AFA"/>
    <w:rsid w:val="00BA1252"/>
    <w:rsid w:val="00BA4788"/>
    <w:rsid w:val="00BA66A9"/>
    <w:rsid w:val="00BA71DE"/>
    <w:rsid w:val="00BA798F"/>
    <w:rsid w:val="00BB0484"/>
    <w:rsid w:val="00BB196F"/>
    <w:rsid w:val="00BB2744"/>
    <w:rsid w:val="00BB491B"/>
    <w:rsid w:val="00BB4EBB"/>
    <w:rsid w:val="00BB711D"/>
    <w:rsid w:val="00BB7B84"/>
    <w:rsid w:val="00BC4132"/>
    <w:rsid w:val="00BC4C5F"/>
    <w:rsid w:val="00BC5AE5"/>
    <w:rsid w:val="00BC66F7"/>
    <w:rsid w:val="00BC6FE3"/>
    <w:rsid w:val="00BD0B83"/>
    <w:rsid w:val="00BD0CEB"/>
    <w:rsid w:val="00BD2586"/>
    <w:rsid w:val="00BD27FF"/>
    <w:rsid w:val="00BD329E"/>
    <w:rsid w:val="00BD53BB"/>
    <w:rsid w:val="00BD5B21"/>
    <w:rsid w:val="00BE1E28"/>
    <w:rsid w:val="00BE2432"/>
    <w:rsid w:val="00BE315A"/>
    <w:rsid w:val="00BE3C9B"/>
    <w:rsid w:val="00BE458C"/>
    <w:rsid w:val="00BE5DEB"/>
    <w:rsid w:val="00BF01C8"/>
    <w:rsid w:val="00BF02E0"/>
    <w:rsid w:val="00BF03E4"/>
    <w:rsid w:val="00BF1067"/>
    <w:rsid w:val="00BF465B"/>
    <w:rsid w:val="00BF4692"/>
    <w:rsid w:val="00BF48E2"/>
    <w:rsid w:val="00BF54AF"/>
    <w:rsid w:val="00BF69B9"/>
    <w:rsid w:val="00BF7CEC"/>
    <w:rsid w:val="00C010F2"/>
    <w:rsid w:val="00C0135E"/>
    <w:rsid w:val="00C044E4"/>
    <w:rsid w:val="00C04696"/>
    <w:rsid w:val="00C074F2"/>
    <w:rsid w:val="00C07E89"/>
    <w:rsid w:val="00C105D4"/>
    <w:rsid w:val="00C13461"/>
    <w:rsid w:val="00C13D1E"/>
    <w:rsid w:val="00C13FFE"/>
    <w:rsid w:val="00C141BA"/>
    <w:rsid w:val="00C150C8"/>
    <w:rsid w:val="00C167D3"/>
    <w:rsid w:val="00C176CD"/>
    <w:rsid w:val="00C177C8"/>
    <w:rsid w:val="00C22077"/>
    <w:rsid w:val="00C23FA9"/>
    <w:rsid w:val="00C24220"/>
    <w:rsid w:val="00C3069F"/>
    <w:rsid w:val="00C314A7"/>
    <w:rsid w:val="00C32C09"/>
    <w:rsid w:val="00C33784"/>
    <w:rsid w:val="00C34157"/>
    <w:rsid w:val="00C34AC1"/>
    <w:rsid w:val="00C36242"/>
    <w:rsid w:val="00C36676"/>
    <w:rsid w:val="00C36F56"/>
    <w:rsid w:val="00C379BA"/>
    <w:rsid w:val="00C37FDA"/>
    <w:rsid w:val="00C40712"/>
    <w:rsid w:val="00C4130D"/>
    <w:rsid w:val="00C42C11"/>
    <w:rsid w:val="00C42E98"/>
    <w:rsid w:val="00C43757"/>
    <w:rsid w:val="00C448E0"/>
    <w:rsid w:val="00C460A1"/>
    <w:rsid w:val="00C46276"/>
    <w:rsid w:val="00C52770"/>
    <w:rsid w:val="00C554A3"/>
    <w:rsid w:val="00C55F9C"/>
    <w:rsid w:val="00C57EE8"/>
    <w:rsid w:val="00C57F75"/>
    <w:rsid w:val="00C61A92"/>
    <w:rsid w:val="00C62B72"/>
    <w:rsid w:val="00C656A0"/>
    <w:rsid w:val="00C659B1"/>
    <w:rsid w:val="00C66584"/>
    <w:rsid w:val="00C66C32"/>
    <w:rsid w:val="00C70250"/>
    <w:rsid w:val="00C70E82"/>
    <w:rsid w:val="00C722C3"/>
    <w:rsid w:val="00C72755"/>
    <w:rsid w:val="00C72CEB"/>
    <w:rsid w:val="00C73209"/>
    <w:rsid w:val="00C74F21"/>
    <w:rsid w:val="00C761FD"/>
    <w:rsid w:val="00C762F4"/>
    <w:rsid w:val="00C8004A"/>
    <w:rsid w:val="00C82C63"/>
    <w:rsid w:val="00C833B0"/>
    <w:rsid w:val="00C84700"/>
    <w:rsid w:val="00C85236"/>
    <w:rsid w:val="00C8595A"/>
    <w:rsid w:val="00C86B02"/>
    <w:rsid w:val="00C86E5D"/>
    <w:rsid w:val="00C86FEF"/>
    <w:rsid w:val="00C87D3B"/>
    <w:rsid w:val="00C9066A"/>
    <w:rsid w:val="00C93FF5"/>
    <w:rsid w:val="00C944B8"/>
    <w:rsid w:val="00C95850"/>
    <w:rsid w:val="00C959C2"/>
    <w:rsid w:val="00C962A7"/>
    <w:rsid w:val="00C97523"/>
    <w:rsid w:val="00CA08D1"/>
    <w:rsid w:val="00CA1284"/>
    <w:rsid w:val="00CA1ABB"/>
    <w:rsid w:val="00CA394C"/>
    <w:rsid w:val="00CA5E67"/>
    <w:rsid w:val="00CB132D"/>
    <w:rsid w:val="00CB5201"/>
    <w:rsid w:val="00CB5610"/>
    <w:rsid w:val="00CB5AE1"/>
    <w:rsid w:val="00CB64F4"/>
    <w:rsid w:val="00CC006A"/>
    <w:rsid w:val="00CC093D"/>
    <w:rsid w:val="00CC2E77"/>
    <w:rsid w:val="00CC2E7A"/>
    <w:rsid w:val="00CC4111"/>
    <w:rsid w:val="00CC485A"/>
    <w:rsid w:val="00CC51CE"/>
    <w:rsid w:val="00CC7109"/>
    <w:rsid w:val="00CD045F"/>
    <w:rsid w:val="00CD0E0B"/>
    <w:rsid w:val="00CD127E"/>
    <w:rsid w:val="00CD261A"/>
    <w:rsid w:val="00CD3395"/>
    <w:rsid w:val="00CD4970"/>
    <w:rsid w:val="00CD5B05"/>
    <w:rsid w:val="00CD5F94"/>
    <w:rsid w:val="00CE00E9"/>
    <w:rsid w:val="00CE13F7"/>
    <w:rsid w:val="00CE1C93"/>
    <w:rsid w:val="00CE3BE8"/>
    <w:rsid w:val="00CE4ADE"/>
    <w:rsid w:val="00CE5BF7"/>
    <w:rsid w:val="00CE6134"/>
    <w:rsid w:val="00CE63D8"/>
    <w:rsid w:val="00CE747C"/>
    <w:rsid w:val="00CF1715"/>
    <w:rsid w:val="00CF3DEF"/>
    <w:rsid w:val="00CF409C"/>
    <w:rsid w:val="00CF5088"/>
    <w:rsid w:val="00CF7C56"/>
    <w:rsid w:val="00CF7F11"/>
    <w:rsid w:val="00D016F4"/>
    <w:rsid w:val="00D01BBE"/>
    <w:rsid w:val="00D040DC"/>
    <w:rsid w:val="00D041CA"/>
    <w:rsid w:val="00D0552B"/>
    <w:rsid w:val="00D0588A"/>
    <w:rsid w:val="00D05D21"/>
    <w:rsid w:val="00D0686C"/>
    <w:rsid w:val="00D06FE9"/>
    <w:rsid w:val="00D07D94"/>
    <w:rsid w:val="00D07DD8"/>
    <w:rsid w:val="00D07E97"/>
    <w:rsid w:val="00D109A6"/>
    <w:rsid w:val="00D12BCF"/>
    <w:rsid w:val="00D12C00"/>
    <w:rsid w:val="00D13A35"/>
    <w:rsid w:val="00D13BFC"/>
    <w:rsid w:val="00D15A21"/>
    <w:rsid w:val="00D16F07"/>
    <w:rsid w:val="00D20661"/>
    <w:rsid w:val="00D2253E"/>
    <w:rsid w:val="00D23733"/>
    <w:rsid w:val="00D23E03"/>
    <w:rsid w:val="00D24329"/>
    <w:rsid w:val="00D253D9"/>
    <w:rsid w:val="00D26514"/>
    <w:rsid w:val="00D26551"/>
    <w:rsid w:val="00D30F64"/>
    <w:rsid w:val="00D4152E"/>
    <w:rsid w:val="00D41B5C"/>
    <w:rsid w:val="00D41D37"/>
    <w:rsid w:val="00D42EEE"/>
    <w:rsid w:val="00D44F1A"/>
    <w:rsid w:val="00D45DBE"/>
    <w:rsid w:val="00D4657B"/>
    <w:rsid w:val="00D46CDD"/>
    <w:rsid w:val="00D47D2F"/>
    <w:rsid w:val="00D50FB8"/>
    <w:rsid w:val="00D51D8C"/>
    <w:rsid w:val="00D542BF"/>
    <w:rsid w:val="00D5706F"/>
    <w:rsid w:val="00D61499"/>
    <w:rsid w:val="00D614DC"/>
    <w:rsid w:val="00D61909"/>
    <w:rsid w:val="00D61C74"/>
    <w:rsid w:val="00D61DC2"/>
    <w:rsid w:val="00D627C9"/>
    <w:rsid w:val="00D64812"/>
    <w:rsid w:val="00D64971"/>
    <w:rsid w:val="00D671AC"/>
    <w:rsid w:val="00D700D5"/>
    <w:rsid w:val="00D7067D"/>
    <w:rsid w:val="00D712AB"/>
    <w:rsid w:val="00D719BD"/>
    <w:rsid w:val="00D72578"/>
    <w:rsid w:val="00D728E3"/>
    <w:rsid w:val="00D731DD"/>
    <w:rsid w:val="00D7460C"/>
    <w:rsid w:val="00D7663C"/>
    <w:rsid w:val="00D768DD"/>
    <w:rsid w:val="00D76E4A"/>
    <w:rsid w:val="00D76F42"/>
    <w:rsid w:val="00D774F7"/>
    <w:rsid w:val="00D814C1"/>
    <w:rsid w:val="00D8173B"/>
    <w:rsid w:val="00D81A51"/>
    <w:rsid w:val="00D8304C"/>
    <w:rsid w:val="00D83AB8"/>
    <w:rsid w:val="00D83DE2"/>
    <w:rsid w:val="00D86073"/>
    <w:rsid w:val="00D867B7"/>
    <w:rsid w:val="00D878CA"/>
    <w:rsid w:val="00D9002C"/>
    <w:rsid w:val="00D91B5C"/>
    <w:rsid w:val="00D91C9F"/>
    <w:rsid w:val="00D92119"/>
    <w:rsid w:val="00D92B4B"/>
    <w:rsid w:val="00D93EB7"/>
    <w:rsid w:val="00D94438"/>
    <w:rsid w:val="00D9630E"/>
    <w:rsid w:val="00D96B8E"/>
    <w:rsid w:val="00D970B5"/>
    <w:rsid w:val="00D97317"/>
    <w:rsid w:val="00D9743F"/>
    <w:rsid w:val="00D97FA0"/>
    <w:rsid w:val="00DA09FE"/>
    <w:rsid w:val="00DA0E4A"/>
    <w:rsid w:val="00DA1322"/>
    <w:rsid w:val="00DA4190"/>
    <w:rsid w:val="00DA4932"/>
    <w:rsid w:val="00DA4BD9"/>
    <w:rsid w:val="00DA6F52"/>
    <w:rsid w:val="00DA72ED"/>
    <w:rsid w:val="00DA76D6"/>
    <w:rsid w:val="00DB0693"/>
    <w:rsid w:val="00DB42D5"/>
    <w:rsid w:val="00DB4DC0"/>
    <w:rsid w:val="00DB517F"/>
    <w:rsid w:val="00DB5F8F"/>
    <w:rsid w:val="00DB703A"/>
    <w:rsid w:val="00DC0BD8"/>
    <w:rsid w:val="00DC1826"/>
    <w:rsid w:val="00DC206A"/>
    <w:rsid w:val="00DC22B1"/>
    <w:rsid w:val="00DC254B"/>
    <w:rsid w:val="00DC2730"/>
    <w:rsid w:val="00DC2AA2"/>
    <w:rsid w:val="00DC3B96"/>
    <w:rsid w:val="00DC439B"/>
    <w:rsid w:val="00DD0013"/>
    <w:rsid w:val="00DD001B"/>
    <w:rsid w:val="00DD1F3D"/>
    <w:rsid w:val="00DD2DF5"/>
    <w:rsid w:val="00DD561A"/>
    <w:rsid w:val="00DD6DAF"/>
    <w:rsid w:val="00DE03CE"/>
    <w:rsid w:val="00DE0BF3"/>
    <w:rsid w:val="00DE1505"/>
    <w:rsid w:val="00DE2072"/>
    <w:rsid w:val="00DE301F"/>
    <w:rsid w:val="00DE37DF"/>
    <w:rsid w:val="00DE38BC"/>
    <w:rsid w:val="00DE421D"/>
    <w:rsid w:val="00DE4905"/>
    <w:rsid w:val="00DE4F52"/>
    <w:rsid w:val="00DE7FCC"/>
    <w:rsid w:val="00DF0828"/>
    <w:rsid w:val="00DF0F79"/>
    <w:rsid w:val="00DF1725"/>
    <w:rsid w:val="00DF1CA5"/>
    <w:rsid w:val="00DF200B"/>
    <w:rsid w:val="00DF21E2"/>
    <w:rsid w:val="00DF2A0D"/>
    <w:rsid w:val="00DF527D"/>
    <w:rsid w:val="00DF594C"/>
    <w:rsid w:val="00DF59AD"/>
    <w:rsid w:val="00DF6F3F"/>
    <w:rsid w:val="00DF7696"/>
    <w:rsid w:val="00E02B93"/>
    <w:rsid w:val="00E037E4"/>
    <w:rsid w:val="00E05AE9"/>
    <w:rsid w:val="00E06E44"/>
    <w:rsid w:val="00E10910"/>
    <w:rsid w:val="00E1170D"/>
    <w:rsid w:val="00E11A6F"/>
    <w:rsid w:val="00E11B42"/>
    <w:rsid w:val="00E124E5"/>
    <w:rsid w:val="00E23056"/>
    <w:rsid w:val="00E2329A"/>
    <w:rsid w:val="00E23711"/>
    <w:rsid w:val="00E24818"/>
    <w:rsid w:val="00E24B9A"/>
    <w:rsid w:val="00E25992"/>
    <w:rsid w:val="00E2662D"/>
    <w:rsid w:val="00E26798"/>
    <w:rsid w:val="00E26808"/>
    <w:rsid w:val="00E26A5C"/>
    <w:rsid w:val="00E26BC1"/>
    <w:rsid w:val="00E27F6A"/>
    <w:rsid w:val="00E3026C"/>
    <w:rsid w:val="00E31491"/>
    <w:rsid w:val="00E326D2"/>
    <w:rsid w:val="00E32C07"/>
    <w:rsid w:val="00E33D69"/>
    <w:rsid w:val="00E346E5"/>
    <w:rsid w:val="00E34DB7"/>
    <w:rsid w:val="00E35AAE"/>
    <w:rsid w:val="00E367FD"/>
    <w:rsid w:val="00E4056B"/>
    <w:rsid w:val="00E40C07"/>
    <w:rsid w:val="00E40C67"/>
    <w:rsid w:val="00E42624"/>
    <w:rsid w:val="00E43C6C"/>
    <w:rsid w:val="00E4406C"/>
    <w:rsid w:val="00E44550"/>
    <w:rsid w:val="00E449BA"/>
    <w:rsid w:val="00E44F23"/>
    <w:rsid w:val="00E46994"/>
    <w:rsid w:val="00E46E15"/>
    <w:rsid w:val="00E47129"/>
    <w:rsid w:val="00E5043D"/>
    <w:rsid w:val="00E5078A"/>
    <w:rsid w:val="00E50CE8"/>
    <w:rsid w:val="00E5173A"/>
    <w:rsid w:val="00E51EB6"/>
    <w:rsid w:val="00E52E6F"/>
    <w:rsid w:val="00E57C14"/>
    <w:rsid w:val="00E610DA"/>
    <w:rsid w:val="00E6461E"/>
    <w:rsid w:val="00E64A30"/>
    <w:rsid w:val="00E708D5"/>
    <w:rsid w:val="00E71441"/>
    <w:rsid w:val="00E71875"/>
    <w:rsid w:val="00E71BF0"/>
    <w:rsid w:val="00E72D86"/>
    <w:rsid w:val="00E73FCE"/>
    <w:rsid w:val="00E74F09"/>
    <w:rsid w:val="00E77C2F"/>
    <w:rsid w:val="00E80F43"/>
    <w:rsid w:val="00E818EC"/>
    <w:rsid w:val="00E81A7A"/>
    <w:rsid w:val="00E82A01"/>
    <w:rsid w:val="00E82B0D"/>
    <w:rsid w:val="00E833C4"/>
    <w:rsid w:val="00E837DF"/>
    <w:rsid w:val="00E86D0F"/>
    <w:rsid w:val="00E86D70"/>
    <w:rsid w:val="00E87403"/>
    <w:rsid w:val="00E87DED"/>
    <w:rsid w:val="00E90204"/>
    <w:rsid w:val="00E921E2"/>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4402"/>
    <w:rsid w:val="00EC6FF1"/>
    <w:rsid w:val="00EC74A0"/>
    <w:rsid w:val="00EC778B"/>
    <w:rsid w:val="00ED1009"/>
    <w:rsid w:val="00ED240E"/>
    <w:rsid w:val="00ED3827"/>
    <w:rsid w:val="00ED42EC"/>
    <w:rsid w:val="00ED6233"/>
    <w:rsid w:val="00ED703B"/>
    <w:rsid w:val="00EE015B"/>
    <w:rsid w:val="00EE54EF"/>
    <w:rsid w:val="00EE6733"/>
    <w:rsid w:val="00EF0F9B"/>
    <w:rsid w:val="00EF1F4E"/>
    <w:rsid w:val="00EF5671"/>
    <w:rsid w:val="00EF61D8"/>
    <w:rsid w:val="00EF64EB"/>
    <w:rsid w:val="00EF6944"/>
    <w:rsid w:val="00F0077C"/>
    <w:rsid w:val="00F009F8"/>
    <w:rsid w:val="00F026C1"/>
    <w:rsid w:val="00F02740"/>
    <w:rsid w:val="00F02E46"/>
    <w:rsid w:val="00F0311C"/>
    <w:rsid w:val="00F03516"/>
    <w:rsid w:val="00F12172"/>
    <w:rsid w:val="00F1244D"/>
    <w:rsid w:val="00F16739"/>
    <w:rsid w:val="00F16AC4"/>
    <w:rsid w:val="00F20616"/>
    <w:rsid w:val="00F214FF"/>
    <w:rsid w:val="00F232F6"/>
    <w:rsid w:val="00F247F7"/>
    <w:rsid w:val="00F251D0"/>
    <w:rsid w:val="00F258B7"/>
    <w:rsid w:val="00F25C4F"/>
    <w:rsid w:val="00F268FA"/>
    <w:rsid w:val="00F30D3E"/>
    <w:rsid w:val="00F33585"/>
    <w:rsid w:val="00F35D72"/>
    <w:rsid w:val="00F40887"/>
    <w:rsid w:val="00F416EB"/>
    <w:rsid w:val="00F41C82"/>
    <w:rsid w:val="00F4274C"/>
    <w:rsid w:val="00F428B1"/>
    <w:rsid w:val="00F43401"/>
    <w:rsid w:val="00F43E37"/>
    <w:rsid w:val="00F44962"/>
    <w:rsid w:val="00F45FB2"/>
    <w:rsid w:val="00F47271"/>
    <w:rsid w:val="00F47FC3"/>
    <w:rsid w:val="00F51D5A"/>
    <w:rsid w:val="00F53D54"/>
    <w:rsid w:val="00F56915"/>
    <w:rsid w:val="00F61DD5"/>
    <w:rsid w:val="00F70340"/>
    <w:rsid w:val="00F72A23"/>
    <w:rsid w:val="00F72B44"/>
    <w:rsid w:val="00F73B34"/>
    <w:rsid w:val="00F73EAA"/>
    <w:rsid w:val="00F74DCA"/>
    <w:rsid w:val="00F75CCE"/>
    <w:rsid w:val="00F7734B"/>
    <w:rsid w:val="00F823A1"/>
    <w:rsid w:val="00F8244E"/>
    <w:rsid w:val="00F82D65"/>
    <w:rsid w:val="00F84711"/>
    <w:rsid w:val="00F851BC"/>
    <w:rsid w:val="00F872D0"/>
    <w:rsid w:val="00F902DB"/>
    <w:rsid w:val="00F90C37"/>
    <w:rsid w:val="00F92222"/>
    <w:rsid w:val="00F934E4"/>
    <w:rsid w:val="00F94115"/>
    <w:rsid w:val="00F96976"/>
    <w:rsid w:val="00FA1581"/>
    <w:rsid w:val="00FA1720"/>
    <w:rsid w:val="00FA200A"/>
    <w:rsid w:val="00FA2532"/>
    <w:rsid w:val="00FA46F9"/>
    <w:rsid w:val="00FA6B83"/>
    <w:rsid w:val="00FB0A19"/>
    <w:rsid w:val="00FB0D49"/>
    <w:rsid w:val="00FB37DA"/>
    <w:rsid w:val="00FB394E"/>
    <w:rsid w:val="00FB46E4"/>
    <w:rsid w:val="00FB4AB8"/>
    <w:rsid w:val="00FB723D"/>
    <w:rsid w:val="00FB74B7"/>
    <w:rsid w:val="00FC30D0"/>
    <w:rsid w:val="00FC36BC"/>
    <w:rsid w:val="00FC60FB"/>
    <w:rsid w:val="00FC7A1C"/>
    <w:rsid w:val="00FD08F7"/>
    <w:rsid w:val="00FD1AFA"/>
    <w:rsid w:val="00FD285C"/>
    <w:rsid w:val="00FD305F"/>
    <w:rsid w:val="00FD32EF"/>
    <w:rsid w:val="00FD4291"/>
    <w:rsid w:val="00FD4BE8"/>
    <w:rsid w:val="00FD5A59"/>
    <w:rsid w:val="00FE10FC"/>
    <w:rsid w:val="00FE1872"/>
    <w:rsid w:val="00FE1AD3"/>
    <w:rsid w:val="00FE1C97"/>
    <w:rsid w:val="00FE2137"/>
    <w:rsid w:val="00FE5EB6"/>
    <w:rsid w:val="00FE7B4A"/>
    <w:rsid w:val="00FE7B50"/>
    <w:rsid w:val="00FF15AB"/>
    <w:rsid w:val="00FF1D6C"/>
    <w:rsid w:val="00FF20FC"/>
    <w:rsid w:val="00FF2685"/>
    <w:rsid w:val="00FF3412"/>
    <w:rsid w:val="00FF5017"/>
    <w:rsid w:val="00FF56C0"/>
    <w:rsid w:val="00FF57A6"/>
    <w:rsid w:val="00FF60C8"/>
    <w:rsid w:val="19C331BA"/>
    <w:rsid w:val="1E200AC5"/>
    <w:rsid w:val="250D044C"/>
    <w:rsid w:val="632B15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20C"/>
    <w:pPr>
      <w:widowControl w:val="0"/>
      <w:jc w:val="both"/>
    </w:pPr>
    <w:rPr>
      <w:kern w:val="2"/>
      <w:sz w:val="21"/>
    </w:rPr>
  </w:style>
  <w:style w:type="paragraph" w:styleId="10">
    <w:name w:val="heading 1"/>
    <w:basedOn w:val="a"/>
    <w:next w:val="a"/>
    <w:link w:val="1Char"/>
    <w:qFormat/>
    <w:rsid w:val="0023420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420C"/>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23420C"/>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23420C"/>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23420C"/>
    <w:pPr>
      <w:keepNext/>
      <w:keepLines/>
      <w:spacing w:before="280" w:after="290" w:line="376" w:lineRule="auto"/>
      <w:outlineLvl w:val="4"/>
    </w:pPr>
    <w:rPr>
      <w:b/>
      <w:bCs/>
      <w:sz w:val="28"/>
      <w:szCs w:val="28"/>
    </w:rPr>
  </w:style>
  <w:style w:type="paragraph" w:styleId="6">
    <w:name w:val="heading 6"/>
    <w:basedOn w:val="a"/>
    <w:next w:val="a"/>
    <w:link w:val="6Char"/>
    <w:qFormat/>
    <w:rsid w:val="0023420C"/>
    <w:pPr>
      <w:keepNext/>
      <w:keepLines/>
      <w:spacing w:before="240" w:after="64" w:line="319"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23420C"/>
    <w:pPr>
      <w:jc w:val="left"/>
    </w:pPr>
    <w:rPr>
      <w:kern w:val="0"/>
      <w:sz w:val="24"/>
      <w:szCs w:val="24"/>
    </w:rPr>
  </w:style>
  <w:style w:type="paragraph" w:styleId="30">
    <w:name w:val="Body Text 3"/>
    <w:basedOn w:val="a"/>
    <w:link w:val="3Char0"/>
    <w:rsid w:val="0023420C"/>
    <w:pPr>
      <w:spacing w:line="840" w:lineRule="exact"/>
      <w:jc w:val="center"/>
    </w:pPr>
    <w:rPr>
      <w:rFonts w:ascii="方正大标宋简体" w:eastAsia="方正大标宋简体" w:hAnsi="宋体"/>
      <w:bCs/>
      <w:sz w:val="42"/>
      <w:szCs w:val="42"/>
    </w:rPr>
  </w:style>
  <w:style w:type="paragraph" w:styleId="a4">
    <w:name w:val="Body Text"/>
    <w:basedOn w:val="a"/>
    <w:link w:val="Char0"/>
    <w:rsid w:val="0023420C"/>
    <w:pPr>
      <w:spacing w:after="120"/>
    </w:pPr>
    <w:rPr>
      <w:rFonts w:eastAsia="Times New Roman"/>
      <w:szCs w:val="24"/>
    </w:rPr>
  </w:style>
  <w:style w:type="paragraph" w:styleId="a5">
    <w:name w:val="Body Text Indent"/>
    <w:basedOn w:val="a"/>
    <w:link w:val="Char1"/>
    <w:rsid w:val="0023420C"/>
    <w:pPr>
      <w:tabs>
        <w:tab w:val="left" w:pos="7020"/>
      </w:tabs>
      <w:spacing w:line="600" w:lineRule="exact"/>
      <w:ind w:firstLineChars="200" w:firstLine="600"/>
    </w:pPr>
    <w:rPr>
      <w:rFonts w:ascii="仿宋_GB2312" w:eastAsia="仿宋_GB2312"/>
      <w:sz w:val="30"/>
      <w:szCs w:val="24"/>
    </w:rPr>
  </w:style>
  <w:style w:type="paragraph" w:styleId="a6">
    <w:name w:val="Block Text"/>
    <w:basedOn w:val="a"/>
    <w:uiPriority w:val="99"/>
    <w:unhideWhenUsed/>
    <w:rsid w:val="0023420C"/>
    <w:pPr>
      <w:widowControl/>
      <w:spacing w:after="240"/>
      <w:jc w:val="left"/>
    </w:pPr>
    <w:rPr>
      <w:kern w:val="0"/>
      <w:sz w:val="24"/>
      <w:lang w:eastAsia="en-US"/>
    </w:rPr>
  </w:style>
  <w:style w:type="paragraph" w:styleId="a7">
    <w:name w:val="Plain Text"/>
    <w:basedOn w:val="a"/>
    <w:link w:val="Char2"/>
    <w:rsid w:val="0023420C"/>
    <w:rPr>
      <w:rFonts w:ascii="宋体" w:hAnsi="Courier New" w:cs="Courier New"/>
      <w:szCs w:val="21"/>
    </w:rPr>
  </w:style>
  <w:style w:type="paragraph" w:styleId="a8">
    <w:name w:val="Date"/>
    <w:basedOn w:val="a"/>
    <w:next w:val="a"/>
    <w:link w:val="Char3"/>
    <w:rsid w:val="0023420C"/>
    <w:rPr>
      <w:rFonts w:ascii="楷体_GB2312" w:eastAsia="楷体_GB2312"/>
      <w:sz w:val="32"/>
    </w:rPr>
  </w:style>
  <w:style w:type="paragraph" w:styleId="20">
    <w:name w:val="Body Text Indent 2"/>
    <w:basedOn w:val="a"/>
    <w:link w:val="2Char0"/>
    <w:rsid w:val="0023420C"/>
    <w:pPr>
      <w:spacing w:line="600" w:lineRule="exact"/>
      <w:ind w:firstLineChars="200" w:firstLine="600"/>
    </w:pPr>
    <w:rPr>
      <w:rFonts w:ascii="仿宋_GB2312" w:eastAsia="仿宋_GB2312" w:hAnsi="宋体"/>
      <w:sz w:val="30"/>
      <w:szCs w:val="30"/>
    </w:rPr>
  </w:style>
  <w:style w:type="paragraph" w:styleId="a9">
    <w:name w:val="endnote text"/>
    <w:basedOn w:val="a"/>
    <w:link w:val="Char4"/>
    <w:rsid w:val="0023420C"/>
    <w:pPr>
      <w:snapToGrid w:val="0"/>
      <w:jc w:val="left"/>
    </w:pPr>
    <w:rPr>
      <w:kern w:val="0"/>
      <w:sz w:val="24"/>
      <w:szCs w:val="24"/>
    </w:rPr>
  </w:style>
  <w:style w:type="paragraph" w:styleId="aa">
    <w:name w:val="Balloon Text"/>
    <w:basedOn w:val="a"/>
    <w:link w:val="Char5"/>
    <w:rsid w:val="0023420C"/>
    <w:rPr>
      <w:sz w:val="18"/>
      <w:szCs w:val="18"/>
    </w:rPr>
  </w:style>
  <w:style w:type="paragraph" w:styleId="ab">
    <w:name w:val="footer"/>
    <w:basedOn w:val="a"/>
    <w:link w:val="Char6"/>
    <w:uiPriority w:val="99"/>
    <w:rsid w:val="0023420C"/>
    <w:pPr>
      <w:tabs>
        <w:tab w:val="center" w:pos="4153"/>
        <w:tab w:val="right" w:pos="8306"/>
      </w:tabs>
      <w:snapToGrid w:val="0"/>
      <w:jc w:val="left"/>
    </w:pPr>
    <w:rPr>
      <w:sz w:val="18"/>
      <w:szCs w:val="18"/>
    </w:rPr>
  </w:style>
  <w:style w:type="paragraph" w:styleId="ac">
    <w:name w:val="header"/>
    <w:basedOn w:val="a"/>
    <w:link w:val="Char7"/>
    <w:rsid w:val="0023420C"/>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Char8"/>
    <w:qFormat/>
    <w:rsid w:val="0023420C"/>
    <w:pPr>
      <w:spacing w:before="240" w:after="60" w:line="312" w:lineRule="auto"/>
      <w:jc w:val="center"/>
      <w:outlineLvl w:val="1"/>
    </w:pPr>
    <w:rPr>
      <w:rFonts w:ascii="Cambria" w:hAnsi="Cambria"/>
      <w:b/>
      <w:bCs/>
      <w:kern w:val="28"/>
      <w:sz w:val="32"/>
      <w:szCs w:val="32"/>
    </w:rPr>
  </w:style>
  <w:style w:type="paragraph" w:styleId="ae">
    <w:name w:val="footnote text"/>
    <w:basedOn w:val="a"/>
    <w:link w:val="Char9"/>
    <w:rsid w:val="0023420C"/>
    <w:pPr>
      <w:snapToGrid w:val="0"/>
      <w:jc w:val="left"/>
    </w:pPr>
    <w:rPr>
      <w:rFonts w:eastAsia="Times New Roman"/>
      <w:sz w:val="18"/>
      <w:szCs w:val="18"/>
    </w:rPr>
  </w:style>
  <w:style w:type="paragraph" w:styleId="31">
    <w:name w:val="Body Text Indent 3"/>
    <w:basedOn w:val="a"/>
    <w:link w:val="3Char1"/>
    <w:rsid w:val="0023420C"/>
    <w:pPr>
      <w:autoSpaceDE w:val="0"/>
      <w:autoSpaceDN w:val="0"/>
      <w:adjustRightInd w:val="0"/>
      <w:spacing w:line="760" w:lineRule="exact"/>
      <w:ind w:firstLine="560"/>
      <w:jc w:val="left"/>
    </w:pPr>
    <w:rPr>
      <w:rFonts w:ascii="仿宋_GB2312" w:eastAsia="仿宋_GB2312"/>
      <w:kern w:val="0"/>
      <w:sz w:val="30"/>
      <w:szCs w:val="28"/>
      <w:lang w:val="zh-CN"/>
    </w:rPr>
  </w:style>
  <w:style w:type="paragraph" w:styleId="21">
    <w:name w:val="Body Text 2"/>
    <w:basedOn w:val="a"/>
    <w:link w:val="2Char1"/>
    <w:rsid w:val="0023420C"/>
    <w:pPr>
      <w:spacing w:line="840" w:lineRule="exact"/>
      <w:jc w:val="center"/>
    </w:pPr>
    <w:rPr>
      <w:rFonts w:ascii="宋体" w:hAnsi="Courier New"/>
      <w:kern w:val="0"/>
      <w:szCs w:val="21"/>
    </w:rPr>
  </w:style>
  <w:style w:type="paragraph" w:styleId="af">
    <w:name w:val="Normal (Web)"/>
    <w:basedOn w:val="a"/>
    <w:uiPriority w:val="99"/>
    <w:rsid w:val="0023420C"/>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d"/>
    <w:link w:val="Chara"/>
    <w:qFormat/>
    <w:rsid w:val="0023420C"/>
    <w:pPr>
      <w:widowControl/>
      <w:suppressAutoHyphens/>
      <w:overflowPunct w:val="0"/>
      <w:autoSpaceDE w:val="0"/>
      <w:jc w:val="center"/>
    </w:pPr>
    <w:rPr>
      <w:rFonts w:ascii="ClassGarmnd BT" w:hAnsi="ClassGarmnd BT"/>
      <w:b/>
      <w:kern w:val="1"/>
      <w:sz w:val="32"/>
      <w:lang w:val="en-AU" w:eastAsia="ar-SA"/>
    </w:rPr>
  </w:style>
  <w:style w:type="paragraph" w:styleId="af1">
    <w:name w:val="annotation subject"/>
    <w:basedOn w:val="a3"/>
    <w:next w:val="a3"/>
    <w:link w:val="Charb"/>
    <w:rsid w:val="0023420C"/>
    <w:rPr>
      <w:b/>
      <w:bCs/>
      <w:kern w:val="2"/>
      <w:sz w:val="21"/>
    </w:rPr>
  </w:style>
  <w:style w:type="table" w:styleId="af2">
    <w:name w:val="Table Grid"/>
    <w:basedOn w:val="a1"/>
    <w:uiPriority w:val="59"/>
    <w:rsid w:val="0023420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23420C"/>
    <w:rPr>
      <w:b/>
      <w:bCs/>
    </w:rPr>
  </w:style>
  <w:style w:type="character" w:styleId="af4">
    <w:name w:val="endnote reference"/>
    <w:rsid w:val="0023420C"/>
    <w:rPr>
      <w:rFonts w:cs="Times New Roman"/>
      <w:vertAlign w:val="superscript"/>
    </w:rPr>
  </w:style>
  <w:style w:type="character" w:styleId="af5">
    <w:name w:val="page number"/>
    <w:rsid w:val="0023420C"/>
  </w:style>
  <w:style w:type="character" w:styleId="af6">
    <w:name w:val="FollowedHyperlink"/>
    <w:uiPriority w:val="99"/>
    <w:rsid w:val="0023420C"/>
    <w:rPr>
      <w:color w:val="800080"/>
      <w:u w:val="single"/>
    </w:rPr>
  </w:style>
  <w:style w:type="character" w:styleId="af7">
    <w:name w:val="Hyperlink"/>
    <w:uiPriority w:val="99"/>
    <w:rsid w:val="0023420C"/>
    <w:rPr>
      <w:rFonts w:cs="Times New Roman"/>
      <w:color w:val="0000FF"/>
      <w:u w:val="single"/>
    </w:rPr>
  </w:style>
  <w:style w:type="character" w:styleId="af8">
    <w:name w:val="annotation reference"/>
    <w:uiPriority w:val="99"/>
    <w:qFormat/>
    <w:rsid w:val="0023420C"/>
    <w:rPr>
      <w:rFonts w:cs="Times New Roman"/>
      <w:sz w:val="21"/>
      <w:szCs w:val="21"/>
    </w:rPr>
  </w:style>
  <w:style w:type="character" w:styleId="af9">
    <w:name w:val="footnote reference"/>
    <w:unhideWhenUsed/>
    <w:rsid w:val="0023420C"/>
    <w:rPr>
      <w:vertAlign w:val="superscript"/>
    </w:rPr>
  </w:style>
  <w:style w:type="character" w:customStyle="1" w:styleId="1Char">
    <w:name w:val="标题 1 Char"/>
    <w:link w:val="10"/>
    <w:locked/>
    <w:rsid w:val="0023420C"/>
    <w:rPr>
      <w:rFonts w:eastAsia="宋体"/>
      <w:b/>
      <w:bCs/>
      <w:kern w:val="44"/>
      <w:sz w:val="44"/>
      <w:szCs w:val="44"/>
      <w:lang w:bidi="ar-SA"/>
    </w:rPr>
  </w:style>
  <w:style w:type="character" w:customStyle="1" w:styleId="2Char">
    <w:name w:val="标题 2 Char"/>
    <w:link w:val="2"/>
    <w:locked/>
    <w:rsid w:val="0023420C"/>
    <w:rPr>
      <w:rFonts w:ascii="Arial" w:eastAsia="黑体" w:hAnsi="Arial"/>
      <w:b/>
      <w:bCs/>
      <w:sz w:val="32"/>
      <w:szCs w:val="32"/>
      <w:lang w:bidi="ar-SA"/>
    </w:rPr>
  </w:style>
  <w:style w:type="character" w:customStyle="1" w:styleId="3Char">
    <w:name w:val="标题 3 Char"/>
    <w:link w:val="3"/>
    <w:semiHidden/>
    <w:locked/>
    <w:rsid w:val="0023420C"/>
    <w:rPr>
      <w:rFonts w:eastAsia="宋体"/>
      <w:b/>
      <w:bCs/>
      <w:sz w:val="32"/>
      <w:szCs w:val="32"/>
      <w:lang w:bidi="ar-SA"/>
    </w:rPr>
  </w:style>
  <w:style w:type="character" w:customStyle="1" w:styleId="4Char">
    <w:name w:val="标题 4 Char"/>
    <w:link w:val="4"/>
    <w:semiHidden/>
    <w:rsid w:val="0023420C"/>
    <w:rPr>
      <w:rFonts w:ascii="Cambria" w:eastAsia="宋体" w:hAnsi="Cambria" w:cs="Times New Roman"/>
      <w:b/>
      <w:bCs/>
      <w:kern w:val="2"/>
      <w:sz w:val="28"/>
      <w:szCs w:val="28"/>
    </w:rPr>
  </w:style>
  <w:style w:type="character" w:customStyle="1" w:styleId="5Char">
    <w:name w:val="标题 5 Char"/>
    <w:link w:val="5"/>
    <w:semiHidden/>
    <w:rsid w:val="0023420C"/>
    <w:rPr>
      <w:b/>
      <w:bCs/>
      <w:kern w:val="2"/>
      <w:sz w:val="28"/>
      <w:szCs w:val="28"/>
    </w:rPr>
  </w:style>
  <w:style w:type="character" w:customStyle="1" w:styleId="6Char">
    <w:name w:val="标题 6 Char"/>
    <w:link w:val="6"/>
    <w:semiHidden/>
    <w:rsid w:val="0023420C"/>
    <w:rPr>
      <w:rFonts w:ascii="Arial" w:eastAsia="黑体" w:hAnsi="Arial"/>
      <w:b/>
      <w:bCs/>
      <w:kern w:val="2"/>
      <w:sz w:val="24"/>
      <w:szCs w:val="24"/>
    </w:rPr>
  </w:style>
  <w:style w:type="character" w:customStyle="1" w:styleId="Char">
    <w:name w:val="批注文字 Char"/>
    <w:link w:val="a3"/>
    <w:locked/>
    <w:rsid w:val="0023420C"/>
    <w:rPr>
      <w:rFonts w:eastAsia="宋体"/>
      <w:sz w:val="24"/>
      <w:szCs w:val="24"/>
      <w:lang w:bidi="ar-SA"/>
    </w:rPr>
  </w:style>
  <w:style w:type="character" w:customStyle="1" w:styleId="3Char0">
    <w:name w:val="正文文本 3 Char"/>
    <w:link w:val="30"/>
    <w:rsid w:val="0023420C"/>
    <w:rPr>
      <w:rFonts w:ascii="方正大标宋简体" w:eastAsia="方正大标宋简体" w:hAnsi="宋体"/>
      <w:bCs/>
      <w:kern w:val="2"/>
      <w:sz w:val="42"/>
      <w:szCs w:val="42"/>
    </w:rPr>
  </w:style>
  <w:style w:type="character" w:customStyle="1" w:styleId="Char0">
    <w:name w:val="正文文本 Char"/>
    <w:link w:val="a4"/>
    <w:rsid w:val="0023420C"/>
    <w:rPr>
      <w:rFonts w:eastAsia="Times New Roman"/>
      <w:kern w:val="2"/>
      <w:sz w:val="21"/>
      <w:szCs w:val="24"/>
    </w:rPr>
  </w:style>
  <w:style w:type="character" w:customStyle="1" w:styleId="Char1">
    <w:name w:val="正文文本缩进 Char"/>
    <w:link w:val="a5"/>
    <w:rsid w:val="0023420C"/>
    <w:rPr>
      <w:rFonts w:ascii="仿宋_GB2312" w:eastAsia="仿宋_GB2312"/>
      <w:kern w:val="2"/>
      <w:sz w:val="30"/>
      <w:szCs w:val="24"/>
      <w:lang w:val="en-US" w:eastAsia="zh-CN" w:bidi="ar-SA"/>
    </w:rPr>
  </w:style>
  <w:style w:type="character" w:customStyle="1" w:styleId="Char2">
    <w:name w:val="纯文本 Char"/>
    <w:link w:val="a7"/>
    <w:rsid w:val="0023420C"/>
    <w:rPr>
      <w:rFonts w:ascii="宋体" w:eastAsia="宋体" w:hAnsi="Courier New" w:cs="Courier New"/>
      <w:kern w:val="2"/>
      <w:sz w:val="21"/>
      <w:szCs w:val="21"/>
      <w:lang w:val="en-US" w:eastAsia="zh-CN" w:bidi="ar-SA"/>
    </w:rPr>
  </w:style>
  <w:style w:type="character" w:customStyle="1" w:styleId="Char3">
    <w:name w:val="日期 Char"/>
    <w:link w:val="a8"/>
    <w:rsid w:val="0023420C"/>
    <w:rPr>
      <w:rFonts w:ascii="楷体_GB2312" w:eastAsia="楷体_GB2312"/>
      <w:kern w:val="2"/>
      <w:sz w:val="32"/>
      <w:lang w:val="en-US" w:eastAsia="zh-CN" w:bidi="ar-SA"/>
    </w:rPr>
  </w:style>
  <w:style w:type="character" w:customStyle="1" w:styleId="2Char0">
    <w:name w:val="正文文本缩进 2 Char"/>
    <w:link w:val="20"/>
    <w:rsid w:val="0023420C"/>
    <w:rPr>
      <w:rFonts w:ascii="仿宋_GB2312" w:eastAsia="仿宋_GB2312" w:hAnsi="宋体"/>
      <w:kern w:val="2"/>
      <w:sz w:val="30"/>
      <w:szCs w:val="30"/>
    </w:rPr>
  </w:style>
  <w:style w:type="character" w:customStyle="1" w:styleId="Char4">
    <w:name w:val="尾注文本 Char"/>
    <w:link w:val="a9"/>
    <w:locked/>
    <w:rsid w:val="0023420C"/>
    <w:rPr>
      <w:rFonts w:eastAsia="宋体"/>
      <w:sz w:val="24"/>
      <w:szCs w:val="24"/>
      <w:lang w:bidi="ar-SA"/>
    </w:rPr>
  </w:style>
  <w:style w:type="character" w:customStyle="1" w:styleId="Char5">
    <w:name w:val="批注框文本 Char"/>
    <w:link w:val="aa"/>
    <w:locked/>
    <w:rsid w:val="0023420C"/>
    <w:rPr>
      <w:rFonts w:eastAsia="宋体"/>
      <w:kern w:val="2"/>
      <w:sz w:val="18"/>
      <w:szCs w:val="18"/>
      <w:lang w:val="en-US" w:eastAsia="zh-CN" w:bidi="ar-SA"/>
    </w:rPr>
  </w:style>
  <w:style w:type="character" w:customStyle="1" w:styleId="Char6">
    <w:name w:val="页脚 Char"/>
    <w:link w:val="ab"/>
    <w:uiPriority w:val="99"/>
    <w:locked/>
    <w:rsid w:val="0023420C"/>
    <w:rPr>
      <w:rFonts w:eastAsia="宋体"/>
      <w:kern w:val="2"/>
      <w:sz w:val="18"/>
      <w:szCs w:val="18"/>
      <w:lang w:val="en-US" w:eastAsia="zh-CN" w:bidi="ar-SA"/>
    </w:rPr>
  </w:style>
  <w:style w:type="character" w:customStyle="1" w:styleId="Char7">
    <w:name w:val="页眉 Char"/>
    <w:link w:val="ac"/>
    <w:locked/>
    <w:rsid w:val="0023420C"/>
    <w:rPr>
      <w:rFonts w:eastAsia="宋体"/>
      <w:kern w:val="2"/>
      <w:sz w:val="18"/>
      <w:szCs w:val="18"/>
      <w:lang w:val="en-US" w:eastAsia="zh-CN" w:bidi="ar-SA"/>
    </w:rPr>
  </w:style>
  <w:style w:type="character" w:customStyle="1" w:styleId="Char8">
    <w:name w:val="副标题 Char"/>
    <w:link w:val="ad"/>
    <w:rsid w:val="0023420C"/>
    <w:rPr>
      <w:rFonts w:ascii="Cambria" w:hAnsi="Cambria" w:cs="Times New Roman"/>
      <w:b/>
      <w:bCs/>
      <w:kern w:val="28"/>
      <w:sz w:val="32"/>
      <w:szCs w:val="32"/>
    </w:rPr>
  </w:style>
  <w:style w:type="character" w:customStyle="1" w:styleId="Char9">
    <w:name w:val="脚注文本 Char"/>
    <w:link w:val="ae"/>
    <w:rsid w:val="0023420C"/>
    <w:rPr>
      <w:rFonts w:eastAsia="Times New Roman"/>
      <w:kern w:val="2"/>
      <w:sz w:val="18"/>
      <w:szCs w:val="18"/>
    </w:rPr>
  </w:style>
  <w:style w:type="character" w:customStyle="1" w:styleId="3Char1">
    <w:name w:val="正文文本缩进 3 Char"/>
    <w:link w:val="31"/>
    <w:rsid w:val="0023420C"/>
    <w:rPr>
      <w:rFonts w:ascii="仿宋_GB2312" w:eastAsia="仿宋_GB2312"/>
      <w:sz w:val="30"/>
      <w:szCs w:val="28"/>
      <w:lang w:val="zh-CN"/>
    </w:rPr>
  </w:style>
  <w:style w:type="character" w:customStyle="1" w:styleId="2Char1">
    <w:name w:val="正文文本 2 Char"/>
    <w:link w:val="21"/>
    <w:locked/>
    <w:rsid w:val="0023420C"/>
    <w:rPr>
      <w:rFonts w:ascii="宋体" w:eastAsia="宋体" w:hAnsi="Courier New"/>
      <w:sz w:val="21"/>
      <w:szCs w:val="21"/>
      <w:lang w:bidi="ar-SA"/>
    </w:rPr>
  </w:style>
  <w:style w:type="character" w:customStyle="1" w:styleId="Chara">
    <w:name w:val="标题 Char"/>
    <w:link w:val="af0"/>
    <w:rsid w:val="0023420C"/>
    <w:rPr>
      <w:rFonts w:ascii="ClassGarmnd BT" w:eastAsia="宋体" w:hAnsi="ClassGarmnd BT" w:cs="ClassGarmnd BT"/>
      <w:b/>
      <w:kern w:val="1"/>
      <w:sz w:val="32"/>
      <w:lang w:val="en-AU" w:eastAsia="ar-SA"/>
    </w:rPr>
  </w:style>
  <w:style w:type="character" w:customStyle="1" w:styleId="Charb">
    <w:name w:val="批注主题 Char"/>
    <w:link w:val="af1"/>
    <w:rsid w:val="0023420C"/>
    <w:rPr>
      <w:rFonts w:eastAsia="宋体"/>
      <w:b/>
      <w:bCs/>
      <w:kern w:val="2"/>
      <w:sz w:val="21"/>
      <w:szCs w:val="24"/>
      <w:lang w:bidi="ar-SA"/>
    </w:rPr>
  </w:style>
  <w:style w:type="paragraph" w:customStyle="1" w:styleId="dash6b636587">
    <w:name w:val="dash6b63_6587"/>
    <w:basedOn w:val="a"/>
    <w:rsid w:val="0023420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rsid w:val="0023420C"/>
  </w:style>
  <w:style w:type="character" w:customStyle="1" w:styleId="dash6b63005f6587005f005fcharchar">
    <w:name w:val="dash6b63_005f6587_005f_005fchar__char"/>
    <w:rsid w:val="0023420C"/>
  </w:style>
  <w:style w:type="paragraph" w:customStyle="1" w:styleId="p0">
    <w:name w:val="p0"/>
    <w:basedOn w:val="a"/>
    <w:rsid w:val="0023420C"/>
    <w:pPr>
      <w:widowControl/>
    </w:pPr>
    <w:rPr>
      <w:kern w:val="0"/>
      <w:szCs w:val="21"/>
    </w:rPr>
  </w:style>
  <w:style w:type="paragraph" w:styleId="afa">
    <w:name w:val="List Paragraph"/>
    <w:basedOn w:val="a"/>
    <w:link w:val="Charc"/>
    <w:uiPriority w:val="34"/>
    <w:qFormat/>
    <w:rsid w:val="0023420C"/>
    <w:pPr>
      <w:ind w:firstLineChars="200" w:firstLine="420"/>
    </w:pPr>
    <w:rPr>
      <w:szCs w:val="24"/>
    </w:rPr>
  </w:style>
  <w:style w:type="character" w:customStyle="1" w:styleId="Charc">
    <w:name w:val="列出段落 Char"/>
    <w:link w:val="afa"/>
    <w:uiPriority w:val="34"/>
    <w:qFormat/>
    <w:rsid w:val="0023420C"/>
    <w:rPr>
      <w:kern w:val="2"/>
      <w:sz w:val="21"/>
      <w:szCs w:val="24"/>
    </w:rPr>
  </w:style>
  <w:style w:type="paragraph" w:customStyle="1" w:styleId="11">
    <w:name w:val="列出段落1"/>
    <w:basedOn w:val="a"/>
    <w:uiPriority w:val="99"/>
    <w:qFormat/>
    <w:rsid w:val="0023420C"/>
    <w:pPr>
      <w:ind w:firstLineChars="200" w:firstLine="420"/>
    </w:pPr>
    <w:rPr>
      <w:rFonts w:ascii="Calibri" w:hAnsi="Calibri"/>
      <w:szCs w:val="22"/>
    </w:rPr>
  </w:style>
  <w:style w:type="paragraph" w:customStyle="1" w:styleId="00">
    <w:name w:val="00正文"/>
    <w:basedOn w:val="a"/>
    <w:rsid w:val="0023420C"/>
    <w:pPr>
      <w:snapToGrid w:val="0"/>
      <w:spacing w:beforeLines="50" w:afterLines="50" w:line="360" w:lineRule="auto"/>
      <w:ind w:firstLineChars="200" w:firstLine="200"/>
    </w:pPr>
    <w:rPr>
      <w:rFonts w:ascii="宋体" w:hAnsi="宋体"/>
      <w:sz w:val="24"/>
      <w:szCs w:val="24"/>
    </w:rPr>
  </w:style>
  <w:style w:type="paragraph" w:customStyle="1" w:styleId="ListParagraph11">
    <w:name w:val="List Paragraph11"/>
    <w:basedOn w:val="a"/>
    <w:rsid w:val="0023420C"/>
    <w:pPr>
      <w:ind w:firstLineChars="200" w:firstLine="420"/>
    </w:pPr>
    <w:rPr>
      <w:rFonts w:ascii="Calibri" w:hAnsi="Calibri"/>
      <w:szCs w:val="22"/>
    </w:rPr>
  </w:style>
  <w:style w:type="paragraph" w:customStyle="1" w:styleId="afb">
    <w:name w:val="内页正文"/>
    <w:link w:val="Chard"/>
    <w:locked/>
    <w:rsid w:val="0023420C"/>
    <w:pPr>
      <w:suppressAutoHyphens/>
      <w:spacing w:after="120"/>
      <w:jc w:val="both"/>
    </w:pPr>
    <w:rPr>
      <w:rFonts w:ascii="Arial" w:eastAsia="汉仪中等线简" w:hAnsi="Arial"/>
      <w:color w:val="000000"/>
      <w:sz w:val="18"/>
      <w:szCs w:val="18"/>
    </w:rPr>
  </w:style>
  <w:style w:type="character" w:customStyle="1" w:styleId="Chard">
    <w:name w:val="内页正文 Char"/>
    <w:link w:val="afb"/>
    <w:rsid w:val="0023420C"/>
    <w:rPr>
      <w:rFonts w:ascii="Arial" w:eastAsia="汉仪中等线简" w:hAnsi="Arial"/>
      <w:color w:val="000000"/>
      <w:sz w:val="18"/>
      <w:szCs w:val="18"/>
      <w:lang w:bidi="ar-SA"/>
    </w:rPr>
  </w:style>
  <w:style w:type="paragraph" w:customStyle="1" w:styleId="Default">
    <w:name w:val="Default"/>
    <w:rsid w:val="0023420C"/>
    <w:pPr>
      <w:widowControl w:val="0"/>
      <w:autoSpaceDE w:val="0"/>
      <w:autoSpaceDN w:val="0"/>
      <w:adjustRightInd w:val="0"/>
    </w:pPr>
    <w:rPr>
      <w:rFonts w:ascii="仿宋_GB2312" w:eastAsia="仿宋_GB2312" w:hAnsi="Calibri" w:cs="仿宋_GB2312"/>
      <w:color w:val="000000"/>
      <w:sz w:val="24"/>
      <w:szCs w:val="24"/>
    </w:rPr>
  </w:style>
  <w:style w:type="paragraph" w:customStyle="1" w:styleId="12">
    <w:name w:val="无间隔1"/>
    <w:rsid w:val="0023420C"/>
    <w:pPr>
      <w:widowControl w:val="0"/>
      <w:jc w:val="both"/>
    </w:pPr>
    <w:rPr>
      <w:rFonts w:ascii="Calibri" w:hAnsi="Calibri"/>
      <w:kern w:val="2"/>
      <w:sz w:val="21"/>
      <w:szCs w:val="22"/>
    </w:rPr>
  </w:style>
  <w:style w:type="character" w:customStyle="1" w:styleId="CharChar15">
    <w:name w:val="Char Char15"/>
    <w:rsid w:val="0023420C"/>
    <w:rPr>
      <w:rFonts w:eastAsia="宋体"/>
      <w:b/>
      <w:bCs/>
      <w:kern w:val="44"/>
      <w:sz w:val="44"/>
      <w:szCs w:val="44"/>
      <w:lang w:val="en-US" w:eastAsia="zh-CN" w:bidi="ar-SA"/>
    </w:rPr>
  </w:style>
  <w:style w:type="character" w:customStyle="1" w:styleId="CharChar14">
    <w:name w:val="Char Char14"/>
    <w:rsid w:val="0023420C"/>
    <w:rPr>
      <w:rFonts w:eastAsia="宋体"/>
      <w:b/>
      <w:bCs/>
      <w:kern w:val="2"/>
      <w:sz w:val="32"/>
      <w:szCs w:val="32"/>
      <w:lang w:val="en-US" w:eastAsia="zh-CN" w:bidi="ar-SA"/>
    </w:rPr>
  </w:style>
  <w:style w:type="character" w:customStyle="1" w:styleId="CharChar13">
    <w:name w:val="Char Char13"/>
    <w:rsid w:val="0023420C"/>
    <w:rPr>
      <w:rFonts w:eastAsia="宋体"/>
      <w:kern w:val="2"/>
      <w:sz w:val="18"/>
      <w:szCs w:val="18"/>
      <w:lang w:val="en-US" w:eastAsia="zh-CN" w:bidi="ar-SA"/>
    </w:rPr>
  </w:style>
  <w:style w:type="character" w:customStyle="1" w:styleId="CharChar12">
    <w:name w:val="Char Char12"/>
    <w:rsid w:val="0023420C"/>
    <w:rPr>
      <w:rFonts w:eastAsia="宋体"/>
      <w:kern w:val="2"/>
      <w:sz w:val="18"/>
      <w:szCs w:val="18"/>
      <w:lang w:val="en-US" w:eastAsia="zh-CN" w:bidi="ar-SA"/>
    </w:rPr>
  </w:style>
  <w:style w:type="character" w:customStyle="1" w:styleId="Char10">
    <w:name w:val="正文文本缩进 Char1"/>
    <w:rsid w:val="0023420C"/>
    <w:rPr>
      <w:kern w:val="2"/>
      <w:sz w:val="21"/>
      <w:szCs w:val="24"/>
    </w:rPr>
  </w:style>
  <w:style w:type="character" w:customStyle="1" w:styleId="Char11">
    <w:name w:val="日期 Char1"/>
    <w:rsid w:val="0023420C"/>
    <w:rPr>
      <w:kern w:val="2"/>
      <w:sz w:val="21"/>
      <w:szCs w:val="24"/>
    </w:rPr>
  </w:style>
  <w:style w:type="character" w:customStyle="1" w:styleId="Char12">
    <w:name w:val="正文文本 Char1"/>
    <w:rsid w:val="0023420C"/>
    <w:rPr>
      <w:kern w:val="2"/>
      <w:sz w:val="21"/>
      <w:szCs w:val="24"/>
    </w:rPr>
  </w:style>
  <w:style w:type="character" w:customStyle="1" w:styleId="Char13">
    <w:name w:val="批注框文本 Char1"/>
    <w:rsid w:val="0023420C"/>
    <w:rPr>
      <w:kern w:val="2"/>
      <w:sz w:val="18"/>
      <w:szCs w:val="18"/>
    </w:rPr>
  </w:style>
  <w:style w:type="character" w:customStyle="1" w:styleId="2Char10">
    <w:name w:val="正文文本缩进 2 Char1"/>
    <w:rsid w:val="0023420C"/>
    <w:rPr>
      <w:kern w:val="2"/>
      <w:sz w:val="21"/>
      <w:szCs w:val="24"/>
    </w:rPr>
  </w:style>
  <w:style w:type="character" w:customStyle="1" w:styleId="2Char11">
    <w:name w:val="正文文本 2 Char1"/>
    <w:rsid w:val="0023420C"/>
    <w:rPr>
      <w:kern w:val="2"/>
      <w:sz w:val="21"/>
      <w:szCs w:val="24"/>
    </w:rPr>
  </w:style>
  <w:style w:type="character" w:customStyle="1" w:styleId="3Char10">
    <w:name w:val="正文文本缩进 3 Char1"/>
    <w:rsid w:val="0023420C"/>
    <w:rPr>
      <w:kern w:val="2"/>
      <w:sz w:val="16"/>
      <w:szCs w:val="16"/>
    </w:rPr>
  </w:style>
  <w:style w:type="character" w:customStyle="1" w:styleId="3Char11">
    <w:name w:val="正文文本 3 Char1"/>
    <w:rsid w:val="0023420C"/>
    <w:rPr>
      <w:kern w:val="2"/>
      <w:sz w:val="16"/>
      <w:szCs w:val="16"/>
    </w:rPr>
  </w:style>
  <w:style w:type="character" w:customStyle="1" w:styleId="Char14">
    <w:name w:val="纯文本 Char1"/>
    <w:rsid w:val="0023420C"/>
    <w:rPr>
      <w:rFonts w:ascii="宋体" w:hAnsi="Courier New" w:cs="Courier New"/>
      <w:kern w:val="2"/>
      <w:sz w:val="21"/>
      <w:szCs w:val="21"/>
    </w:rPr>
  </w:style>
  <w:style w:type="character" w:customStyle="1" w:styleId="Chare">
    <w:name w:val="条款 Char"/>
    <w:link w:val="afc"/>
    <w:rsid w:val="0023420C"/>
    <w:rPr>
      <w:rFonts w:ascii="仿宋_GB2312" w:eastAsia="仿宋_GB2312" w:hAnsi="Calibri"/>
      <w:color w:val="000000"/>
      <w:sz w:val="28"/>
      <w:lang w:bidi="ar-SA"/>
    </w:rPr>
  </w:style>
  <w:style w:type="paragraph" w:customStyle="1" w:styleId="afc">
    <w:name w:val="条款"/>
    <w:basedOn w:val="a"/>
    <w:link w:val="Chare"/>
    <w:rsid w:val="0023420C"/>
    <w:pPr>
      <w:widowControl/>
      <w:wordWrap w:val="0"/>
      <w:adjustRightInd w:val="0"/>
      <w:spacing w:line="360" w:lineRule="auto"/>
      <w:ind w:right="272" w:firstLineChars="200" w:firstLine="560"/>
    </w:pPr>
    <w:rPr>
      <w:rFonts w:ascii="仿宋_GB2312" w:eastAsia="仿宋_GB2312" w:hAnsi="Calibri"/>
      <w:color w:val="000000"/>
      <w:kern w:val="0"/>
      <w:sz w:val="28"/>
    </w:rPr>
  </w:style>
  <w:style w:type="character" w:customStyle="1" w:styleId="Char15">
    <w:name w:val="脚注文本 Char1"/>
    <w:rsid w:val="0023420C"/>
    <w:rPr>
      <w:kern w:val="2"/>
      <w:sz w:val="18"/>
      <w:szCs w:val="18"/>
    </w:rPr>
  </w:style>
  <w:style w:type="paragraph" w:customStyle="1" w:styleId="Char30">
    <w:name w:val="Char3"/>
    <w:basedOn w:val="a"/>
    <w:rsid w:val="0023420C"/>
    <w:rPr>
      <w:szCs w:val="21"/>
    </w:rPr>
  </w:style>
  <w:style w:type="paragraph" w:customStyle="1" w:styleId="doc-a2">
    <w:name w:val="doc-a2"/>
    <w:basedOn w:val="a"/>
    <w:rsid w:val="0023420C"/>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23420C"/>
    <w:pPr>
      <w:numPr>
        <w:numId w:val="1"/>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23420C"/>
    <w:rPr>
      <w:rFonts w:ascii="仿宋_GB2312" w:eastAsia="仿宋_GB2312" w:hAnsi="宋体"/>
      <w:sz w:val="30"/>
      <w:szCs w:val="30"/>
    </w:rPr>
  </w:style>
  <w:style w:type="paragraph" w:customStyle="1" w:styleId="SSE">
    <w:name w:val="SSE正文"/>
    <w:basedOn w:val="a"/>
    <w:link w:val="SSEChar"/>
    <w:qFormat/>
    <w:rsid w:val="0023420C"/>
    <w:pPr>
      <w:ind w:firstLineChars="200" w:firstLine="200"/>
    </w:pPr>
    <w:rPr>
      <w:rFonts w:eastAsia="仿宋_GB2312"/>
      <w:sz w:val="28"/>
      <w:szCs w:val="28"/>
    </w:rPr>
  </w:style>
  <w:style w:type="character" w:customStyle="1" w:styleId="SSEChar">
    <w:name w:val="SSE正文 Char"/>
    <w:link w:val="SSE"/>
    <w:rsid w:val="0023420C"/>
    <w:rPr>
      <w:rFonts w:eastAsia="仿宋_GB2312"/>
      <w:kern w:val="2"/>
      <w:sz w:val="28"/>
      <w:szCs w:val="28"/>
    </w:rPr>
  </w:style>
  <w:style w:type="paragraph" w:customStyle="1" w:styleId="afd">
    <w:name w:val="默认"/>
    <w:rsid w:val="0023420C"/>
    <w:rPr>
      <w:rFonts w:ascii="Arial Unicode MS" w:eastAsia="Helvetica" w:hAnsi="Arial Unicode MS" w:cs="Arial Unicode MS" w:hint="eastAsia"/>
      <w:color w:val="000000"/>
      <w:sz w:val="22"/>
      <w:szCs w:val="22"/>
      <w:lang w:val="zh-CN"/>
    </w:rPr>
  </w:style>
  <w:style w:type="paragraph" w:customStyle="1" w:styleId="MessageHeading">
    <w:name w:val="Message Heading"/>
    <w:basedOn w:val="a"/>
    <w:next w:val="a"/>
    <w:rsid w:val="0023420C"/>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23420C"/>
    <w:pPr>
      <w:spacing w:before="0" w:after="120" w:line="240" w:lineRule="auto"/>
      <w:ind w:left="1232" w:hanging="630"/>
    </w:pPr>
    <w:rPr>
      <w:rFonts w:eastAsia="黑体"/>
      <w:sz w:val="30"/>
      <w:szCs w:val="30"/>
    </w:rPr>
  </w:style>
  <w:style w:type="character" w:customStyle="1" w:styleId="SSE1Char">
    <w:name w:val="SSE标题1 Char"/>
    <w:link w:val="SSE1"/>
    <w:rsid w:val="0023420C"/>
    <w:rPr>
      <w:rFonts w:eastAsia="黑体"/>
      <w:b/>
      <w:bCs/>
      <w:kern w:val="44"/>
      <w:sz w:val="30"/>
      <w:szCs w:val="30"/>
    </w:rPr>
  </w:style>
  <w:style w:type="paragraph" w:customStyle="1" w:styleId="SSE0">
    <w:name w:val="SSE标题0"/>
    <w:basedOn w:val="a"/>
    <w:link w:val="SSE0Char"/>
    <w:qFormat/>
    <w:rsid w:val="0023420C"/>
    <w:pPr>
      <w:spacing w:before="100" w:beforeAutospacing="1" w:after="100" w:afterAutospacing="1"/>
      <w:jc w:val="center"/>
    </w:pPr>
    <w:rPr>
      <w:rFonts w:eastAsia="华文中宋"/>
      <w:b/>
      <w:sz w:val="44"/>
      <w:szCs w:val="44"/>
    </w:rPr>
  </w:style>
  <w:style w:type="character" w:customStyle="1" w:styleId="SSE0Char">
    <w:name w:val="SSE标题0 Char"/>
    <w:link w:val="SSE0"/>
    <w:rsid w:val="0023420C"/>
    <w:rPr>
      <w:rFonts w:eastAsia="华文中宋"/>
      <w:b/>
      <w:kern w:val="2"/>
      <w:sz w:val="44"/>
      <w:szCs w:val="44"/>
    </w:rPr>
  </w:style>
  <w:style w:type="paragraph" w:customStyle="1" w:styleId="HTML">
    <w:name w:val="Стандартный HTML"/>
    <w:basedOn w:val="a"/>
    <w:rsid w:val="0023420C"/>
    <w:pPr>
      <w:widowControl/>
      <w:suppressAutoHyphens/>
      <w:jc w:val="left"/>
    </w:pPr>
    <w:rPr>
      <w:rFonts w:ascii="Courier New" w:hAnsi="Courier New" w:cs="Courier New"/>
      <w:kern w:val="1"/>
      <w:sz w:val="20"/>
      <w:lang w:eastAsia="ar-SA"/>
    </w:rPr>
  </w:style>
  <w:style w:type="paragraph" w:customStyle="1" w:styleId="22">
    <w:name w:val="Основной текст 2"/>
    <w:basedOn w:val="a"/>
    <w:rsid w:val="0023420C"/>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23420C"/>
    <w:pPr>
      <w:suppressAutoHyphens/>
      <w:ind w:left="720"/>
    </w:pPr>
    <w:rPr>
      <w:kern w:val="1"/>
      <w:sz w:val="32"/>
      <w:szCs w:val="24"/>
      <w:lang w:eastAsia="ar-SA"/>
    </w:rPr>
  </w:style>
  <w:style w:type="paragraph" w:customStyle="1" w:styleId="Style1">
    <w:name w:val="Style1"/>
    <w:basedOn w:val="a"/>
    <w:rsid w:val="0023420C"/>
    <w:pPr>
      <w:numPr>
        <w:numId w:val="2"/>
      </w:numPr>
      <w:suppressAutoHyphens/>
    </w:pPr>
    <w:rPr>
      <w:kern w:val="1"/>
      <w:szCs w:val="24"/>
      <w:lang w:eastAsia="ar-SA"/>
    </w:rPr>
  </w:style>
  <w:style w:type="character" w:customStyle="1" w:styleId="Charf">
    <w:name w:val="语句 Char"/>
    <w:link w:val="afe"/>
    <w:locked/>
    <w:rsid w:val="0023420C"/>
    <w:rPr>
      <w:rFonts w:ascii="仿宋_GB2312" w:eastAsia="仿宋_GB2312"/>
      <w:b/>
      <w:i/>
      <w:sz w:val="30"/>
      <w:szCs w:val="30"/>
    </w:rPr>
  </w:style>
  <w:style w:type="paragraph" w:customStyle="1" w:styleId="afe">
    <w:name w:val="语句"/>
    <w:basedOn w:val="a"/>
    <w:link w:val="Charf"/>
    <w:qFormat/>
    <w:rsid w:val="0023420C"/>
    <w:pPr>
      <w:widowControl/>
      <w:snapToGrid w:val="0"/>
      <w:spacing w:line="540" w:lineRule="exact"/>
      <w:ind w:firstLineChars="189" w:firstLine="567"/>
    </w:pPr>
    <w:rPr>
      <w:rFonts w:ascii="仿宋_GB2312" w:eastAsia="仿宋_GB2312"/>
      <w:b/>
      <w:i/>
      <w:kern w:val="0"/>
      <w:sz w:val="30"/>
      <w:szCs w:val="30"/>
    </w:rPr>
  </w:style>
  <w:style w:type="character" w:customStyle="1" w:styleId="KKChar">
    <w:name w:val="KK一级 Char"/>
    <w:link w:val="KK"/>
    <w:locked/>
    <w:rsid w:val="0023420C"/>
    <w:rPr>
      <w:rFonts w:ascii="仿宋_GB2312" w:eastAsia="仿宋_GB2312" w:hAnsi="Calibri"/>
      <w:b/>
      <w:bCs/>
      <w:sz w:val="30"/>
      <w:szCs w:val="30"/>
    </w:rPr>
  </w:style>
  <w:style w:type="paragraph" w:customStyle="1" w:styleId="KK">
    <w:name w:val="KK一级"/>
    <w:basedOn w:val="a"/>
    <w:link w:val="KKChar"/>
    <w:qFormat/>
    <w:rsid w:val="0023420C"/>
    <w:pPr>
      <w:spacing w:line="600" w:lineRule="exact"/>
      <w:jc w:val="left"/>
    </w:pPr>
    <w:rPr>
      <w:rFonts w:ascii="仿宋_GB2312" w:eastAsia="仿宋_GB2312" w:hAnsi="Calibri"/>
      <w:b/>
      <w:bCs/>
      <w:kern w:val="0"/>
      <w:sz w:val="30"/>
      <w:szCs w:val="30"/>
    </w:rPr>
  </w:style>
  <w:style w:type="character" w:customStyle="1" w:styleId="KKChar0">
    <w:name w:val="KK二级 Char"/>
    <w:link w:val="KK0"/>
    <w:locked/>
    <w:rsid w:val="0023420C"/>
    <w:rPr>
      <w:rFonts w:ascii="仿宋_GB2312" w:eastAsia="仿宋_GB2312" w:hAnsi="Calibri"/>
      <w:b/>
      <w:bCs/>
      <w:sz w:val="30"/>
      <w:szCs w:val="30"/>
    </w:rPr>
  </w:style>
  <w:style w:type="paragraph" w:customStyle="1" w:styleId="KK0">
    <w:name w:val="KK二级"/>
    <w:basedOn w:val="a"/>
    <w:link w:val="KKChar0"/>
    <w:qFormat/>
    <w:rsid w:val="0023420C"/>
    <w:pPr>
      <w:spacing w:line="600" w:lineRule="exact"/>
      <w:jc w:val="left"/>
    </w:pPr>
    <w:rPr>
      <w:rFonts w:ascii="仿宋_GB2312" w:eastAsia="仿宋_GB2312" w:hAnsi="Calibri"/>
      <w:b/>
      <w:bCs/>
      <w:kern w:val="0"/>
      <w:sz w:val="30"/>
      <w:szCs w:val="30"/>
    </w:rPr>
  </w:style>
  <w:style w:type="character" w:customStyle="1" w:styleId="eeeChar">
    <w:name w:val="eee Char"/>
    <w:link w:val="eee"/>
    <w:locked/>
    <w:rsid w:val="0023420C"/>
    <w:rPr>
      <w:rFonts w:ascii="宋体" w:hAnsi="宋体"/>
      <w:sz w:val="24"/>
      <w:szCs w:val="24"/>
    </w:rPr>
  </w:style>
  <w:style w:type="paragraph" w:customStyle="1" w:styleId="eee">
    <w:name w:val="eee"/>
    <w:basedOn w:val="a"/>
    <w:link w:val="eeeChar"/>
    <w:qFormat/>
    <w:rsid w:val="0023420C"/>
    <w:pPr>
      <w:autoSpaceDE w:val="0"/>
      <w:autoSpaceDN w:val="0"/>
      <w:adjustRightInd w:val="0"/>
      <w:spacing w:line="360" w:lineRule="auto"/>
      <w:ind w:firstLineChars="200" w:firstLine="480"/>
    </w:pPr>
    <w:rPr>
      <w:rFonts w:ascii="宋体" w:hAnsi="宋体"/>
      <w:kern w:val="0"/>
      <w:sz w:val="24"/>
      <w:szCs w:val="24"/>
    </w:rPr>
  </w:style>
  <w:style w:type="character" w:customStyle="1" w:styleId="SSEChar0">
    <w:name w:val="SSE内容提要正文 Char"/>
    <w:link w:val="SSE2"/>
    <w:locked/>
    <w:rsid w:val="0023420C"/>
    <w:rPr>
      <w:rFonts w:ascii="仿宋_GB2312" w:eastAsia="仿宋_GB2312"/>
      <w:sz w:val="28"/>
    </w:rPr>
  </w:style>
  <w:style w:type="paragraph" w:customStyle="1" w:styleId="SSE2">
    <w:name w:val="SSE内容提要正文"/>
    <w:basedOn w:val="a"/>
    <w:link w:val="SSEChar0"/>
    <w:rsid w:val="0023420C"/>
    <w:pPr>
      <w:ind w:firstLineChars="200" w:firstLine="560"/>
    </w:pPr>
    <w:rPr>
      <w:rFonts w:ascii="仿宋_GB2312" w:eastAsia="仿宋_GB2312"/>
      <w:kern w:val="0"/>
      <w:sz w:val="28"/>
    </w:rPr>
  </w:style>
  <w:style w:type="character" w:customStyle="1" w:styleId="SSEChar1">
    <w:name w:val="SSE资料来源 Char"/>
    <w:link w:val="SSE3"/>
    <w:locked/>
    <w:rsid w:val="0023420C"/>
    <w:rPr>
      <w:rFonts w:ascii="仿宋_GB2312" w:eastAsia="仿宋_GB2312"/>
      <w:color w:val="000000"/>
    </w:rPr>
  </w:style>
  <w:style w:type="paragraph" w:customStyle="1" w:styleId="SSE3">
    <w:name w:val="SSE资料来源"/>
    <w:basedOn w:val="a"/>
    <w:link w:val="SSEChar1"/>
    <w:rsid w:val="0023420C"/>
    <w:pPr>
      <w:spacing w:after="100" w:afterAutospacing="1"/>
      <w:ind w:firstLineChars="200" w:firstLine="200"/>
    </w:pPr>
    <w:rPr>
      <w:rFonts w:ascii="仿宋_GB2312" w:eastAsia="仿宋_GB2312"/>
      <w:color w:val="000000"/>
      <w:kern w:val="0"/>
      <w:sz w:val="20"/>
    </w:rPr>
  </w:style>
  <w:style w:type="character" w:customStyle="1" w:styleId="SSE2Char">
    <w:name w:val="SSE标题2 Char"/>
    <w:link w:val="SSE20"/>
    <w:locked/>
    <w:rsid w:val="0023420C"/>
    <w:rPr>
      <w:rFonts w:ascii="仿宋_GB2312" w:eastAsia="仿宋_GB2312"/>
      <w:b/>
      <w:bCs/>
      <w:sz w:val="28"/>
      <w:szCs w:val="28"/>
    </w:rPr>
  </w:style>
  <w:style w:type="paragraph" w:customStyle="1" w:styleId="SSE20">
    <w:name w:val="SSE标题2"/>
    <w:basedOn w:val="2"/>
    <w:link w:val="SSE2Char"/>
    <w:qFormat/>
    <w:rsid w:val="0023420C"/>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23420C"/>
    <w:rPr>
      <w:rFonts w:ascii="仿宋_GB2312" w:eastAsia="仿宋_GB2312"/>
      <w:color w:val="000000"/>
      <w:sz w:val="24"/>
      <w:szCs w:val="24"/>
    </w:rPr>
  </w:style>
  <w:style w:type="paragraph" w:customStyle="1" w:styleId="SSE4">
    <w:name w:val="SSE表格文字"/>
    <w:basedOn w:val="a"/>
    <w:link w:val="SSEChar2"/>
    <w:rsid w:val="0023420C"/>
    <w:pPr>
      <w:widowControl/>
      <w:jc w:val="center"/>
    </w:pPr>
    <w:rPr>
      <w:rFonts w:ascii="仿宋_GB2312" w:eastAsia="仿宋_GB2312"/>
      <w:color w:val="000000"/>
      <w:kern w:val="0"/>
      <w:sz w:val="24"/>
      <w:szCs w:val="24"/>
    </w:rPr>
  </w:style>
  <w:style w:type="character" w:customStyle="1" w:styleId="SSEChar3">
    <w:name w:val="SSE图表标题 Char"/>
    <w:link w:val="SSE5"/>
    <w:locked/>
    <w:rsid w:val="0023420C"/>
    <w:rPr>
      <w:rFonts w:ascii="仿宋_GB2312" w:eastAsia="仿宋_GB2312"/>
      <w:b/>
      <w:bCs/>
      <w:color w:val="000000"/>
      <w:sz w:val="24"/>
      <w:szCs w:val="24"/>
    </w:rPr>
  </w:style>
  <w:style w:type="paragraph" w:customStyle="1" w:styleId="SSE5">
    <w:name w:val="SSE图表标题"/>
    <w:basedOn w:val="6"/>
    <w:link w:val="SSEChar3"/>
    <w:rsid w:val="0023420C"/>
    <w:pPr>
      <w:spacing w:beforeLines="50" w:after="0" w:line="240" w:lineRule="auto"/>
      <w:jc w:val="center"/>
    </w:pPr>
    <w:rPr>
      <w:rFonts w:ascii="仿宋_GB2312" w:eastAsia="仿宋_GB2312" w:hAnsi="Times New Roman"/>
      <w:color w:val="000000"/>
      <w:kern w:val="0"/>
    </w:rPr>
  </w:style>
  <w:style w:type="character" w:customStyle="1" w:styleId="13">
    <w:name w:val="标题 1 字符"/>
    <w:uiPriority w:val="9"/>
    <w:rsid w:val="0023420C"/>
    <w:rPr>
      <w:rFonts w:ascii="Calibri" w:eastAsia="宋体" w:hAnsi="Calibri" w:cs="Times New Roman" w:hint="default"/>
      <w:b/>
      <w:bCs/>
      <w:kern w:val="44"/>
      <w:sz w:val="44"/>
      <w:szCs w:val="44"/>
    </w:rPr>
  </w:style>
  <w:style w:type="character" w:customStyle="1" w:styleId="23">
    <w:name w:val="标题 2 字符"/>
    <w:uiPriority w:val="9"/>
    <w:semiHidden/>
    <w:rsid w:val="0023420C"/>
    <w:rPr>
      <w:rFonts w:ascii="Cambria" w:eastAsia="宋体" w:hAnsi="Cambria" w:cs="Times New Roman" w:hint="default"/>
      <w:b/>
      <w:bCs/>
      <w:sz w:val="32"/>
      <w:szCs w:val="32"/>
    </w:rPr>
  </w:style>
  <w:style w:type="character" w:customStyle="1" w:styleId="32">
    <w:name w:val="标题 3 字符"/>
    <w:uiPriority w:val="9"/>
    <w:semiHidden/>
    <w:rsid w:val="0023420C"/>
    <w:rPr>
      <w:rFonts w:ascii="Calibri" w:eastAsia="宋体" w:hAnsi="Calibri" w:cs="Times New Roman" w:hint="default"/>
      <w:b/>
      <w:bCs/>
      <w:sz w:val="32"/>
      <w:szCs w:val="32"/>
    </w:rPr>
  </w:style>
  <w:style w:type="character" w:customStyle="1" w:styleId="40">
    <w:name w:val="标题 4 字符"/>
    <w:uiPriority w:val="9"/>
    <w:semiHidden/>
    <w:rsid w:val="0023420C"/>
    <w:rPr>
      <w:rFonts w:ascii="Cambria" w:eastAsia="宋体" w:hAnsi="Cambria" w:cs="Times New Roman" w:hint="default"/>
      <w:b/>
      <w:bCs/>
      <w:sz w:val="28"/>
      <w:szCs w:val="28"/>
    </w:rPr>
  </w:style>
  <w:style w:type="character" w:customStyle="1" w:styleId="60">
    <w:name w:val="标题 6 字符"/>
    <w:uiPriority w:val="9"/>
    <w:semiHidden/>
    <w:rsid w:val="0023420C"/>
    <w:rPr>
      <w:rFonts w:ascii="Cambria" w:eastAsia="宋体" w:hAnsi="Cambria" w:cs="Times New Roman" w:hint="default"/>
      <w:b/>
      <w:bCs/>
      <w:sz w:val="24"/>
      <w:szCs w:val="24"/>
    </w:rPr>
  </w:style>
  <w:style w:type="character" w:customStyle="1" w:styleId="aff">
    <w:name w:val="页眉 字符"/>
    <w:uiPriority w:val="99"/>
    <w:semiHidden/>
    <w:rsid w:val="0023420C"/>
    <w:rPr>
      <w:rFonts w:ascii="Calibri" w:eastAsia="宋体" w:hAnsi="Calibri" w:cs="Times New Roman" w:hint="default"/>
      <w:sz w:val="18"/>
      <w:szCs w:val="18"/>
    </w:rPr>
  </w:style>
  <w:style w:type="character" w:customStyle="1" w:styleId="aff0">
    <w:name w:val="页脚 字符"/>
    <w:uiPriority w:val="99"/>
    <w:semiHidden/>
    <w:rsid w:val="0023420C"/>
    <w:rPr>
      <w:rFonts w:ascii="Calibri" w:eastAsia="宋体" w:hAnsi="Calibri" w:cs="Times New Roman" w:hint="default"/>
      <w:sz w:val="18"/>
      <w:szCs w:val="18"/>
    </w:rPr>
  </w:style>
  <w:style w:type="character" w:customStyle="1" w:styleId="aff1">
    <w:name w:val="正文文本缩进 字符"/>
    <w:uiPriority w:val="99"/>
    <w:semiHidden/>
    <w:rsid w:val="0023420C"/>
    <w:rPr>
      <w:rFonts w:ascii="Calibri" w:eastAsia="宋体" w:hAnsi="Calibri" w:cs="Times New Roman" w:hint="default"/>
    </w:rPr>
  </w:style>
  <w:style w:type="character" w:customStyle="1" w:styleId="aff2">
    <w:name w:val="批注框文本 字符"/>
    <w:uiPriority w:val="99"/>
    <w:semiHidden/>
    <w:rsid w:val="0023420C"/>
    <w:rPr>
      <w:rFonts w:ascii="Calibri" w:eastAsia="宋体" w:hAnsi="Calibri" w:cs="Times New Roman" w:hint="default"/>
      <w:sz w:val="18"/>
      <w:szCs w:val="18"/>
    </w:rPr>
  </w:style>
  <w:style w:type="character" w:customStyle="1" w:styleId="aff3">
    <w:name w:val="日期 字符"/>
    <w:uiPriority w:val="99"/>
    <w:semiHidden/>
    <w:rsid w:val="0023420C"/>
    <w:rPr>
      <w:rFonts w:ascii="Calibri" w:eastAsia="宋体" w:hAnsi="Calibri" w:cs="Times New Roman" w:hint="default"/>
    </w:rPr>
  </w:style>
  <w:style w:type="character" w:customStyle="1" w:styleId="aff4">
    <w:name w:val="纯文本 字符"/>
    <w:uiPriority w:val="99"/>
    <w:semiHidden/>
    <w:rsid w:val="0023420C"/>
    <w:rPr>
      <w:rFonts w:ascii="宋体" w:eastAsia="宋体" w:hAnsi="Courier New" w:cs="Courier New" w:hint="eastAsia"/>
    </w:rPr>
  </w:style>
  <w:style w:type="character" w:customStyle="1" w:styleId="24">
    <w:name w:val="正文文本 2 字符"/>
    <w:uiPriority w:val="99"/>
    <w:semiHidden/>
    <w:rsid w:val="0023420C"/>
    <w:rPr>
      <w:rFonts w:ascii="Calibri" w:eastAsia="宋体" w:hAnsi="Calibri" w:cs="Times New Roman" w:hint="default"/>
    </w:rPr>
  </w:style>
  <w:style w:type="character" w:customStyle="1" w:styleId="Char16">
    <w:name w:val="尾注文本 Char1"/>
    <w:locked/>
    <w:rsid w:val="0023420C"/>
    <w:rPr>
      <w:rFonts w:ascii="Times New Roman" w:eastAsia="宋体" w:hAnsi="Times New Roman" w:cs="Times New Roman"/>
      <w:kern w:val="0"/>
      <w:sz w:val="24"/>
      <w:szCs w:val="24"/>
    </w:rPr>
  </w:style>
  <w:style w:type="character" w:customStyle="1" w:styleId="aff5">
    <w:name w:val="尾注文本 字符"/>
    <w:uiPriority w:val="99"/>
    <w:semiHidden/>
    <w:rsid w:val="0023420C"/>
    <w:rPr>
      <w:rFonts w:ascii="Calibri" w:eastAsia="宋体" w:hAnsi="Calibri" w:cs="Times New Roman" w:hint="default"/>
    </w:rPr>
  </w:style>
  <w:style w:type="character" w:customStyle="1" w:styleId="Char17">
    <w:name w:val="批注文字 Char1"/>
    <w:locked/>
    <w:rsid w:val="0023420C"/>
    <w:rPr>
      <w:rFonts w:ascii="Times New Roman" w:eastAsia="宋体" w:hAnsi="Times New Roman" w:cs="Times New Roman"/>
      <w:kern w:val="0"/>
      <w:sz w:val="24"/>
      <w:szCs w:val="24"/>
    </w:rPr>
  </w:style>
  <w:style w:type="character" w:customStyle="1" w:styleId="aff6">
    <w:name w:val="批注文字 字符"/>
    <w:uiPriority w:val="99"/>
    <w:semiHidden/>
    <w:rsid w:val="0023420C"/>
    <w:rPr>
      <w:rFonts w:ascii="Calibri" w:eastAsia="宋体" w:hAnsi="Calibri" w:cs="Times New Roman" w:hint="default"/>
    </w:rPr>
  </w:style>
  <w:style w:type="character" w:customStyle="1" w:styleId="aff7">
    <w:name w:val="正文文本 字符"/>
    <w:uiPriority w:val="99"/>
    <w:semiHidden/>
    <w:rsid w:val="0023420C"/>
    <w:rPr>
      <w:rFonts w:ascii="Calibri" w:eastAsia="宋体" w:hAnsi="Calibri" w:cs="Times New Roman" w:hint="default"/>
    </w:rPr>
  </w:style>
  <w:style w:type="character" w:customStyle="1" w:styleId="25">
    <w:name w:val="正文文本缩进 2 字符"/>
    <w:uiPriority w:val="99"/>
    <w:semiHidden/>
    <w:rsid w:val="0023420C"/>
    <w:rPr>
      <w:rFonts w:ascii="Calibri" w:eastAsia="宋体" w:hAnsi="Calibri" w:cs="Times New Roman" w:hint="default"/>
    </w:rPr>
  </w:style>
  <w:style w:type="character" w:customStyle="1" w:styleId="33">
    <w:name w:val="正文文本缩进 3 字符"/>
    <w:uiPriority w:val="99"/>
    <w:semiHidden/>
    <w:rsid w:val="0023420C"/>
    <w:rPr>
      <w:rFonts w:ascii="Calibri" w:eastAsia="宋体" w:hAnsi="Calibri" w:cs="Times New Roman" w:hint="default"/>
      <w:sz w:val="16"/>
      <w:szCs w:val="16"/>
    </w:rPr>
  </w:style>
  <w:style w:type="character" w:customStyle="1" w:styleId="34">
    <w:name w:val="正文文本 3 字符"/>
    <w:uiPriority w:val="99"/>
    <w:semiHidden/>
    <w:rsid w:val="0023420C"/>
    <w:rPr>
      <w:rFonts w:ascii="Calibri" w:eastAsia="宋体" w:hAnsi="Calibri" w:cs="Times New Roman" w:hint="default"/>
      <w:sz w:val="16"/>
      <w:szCs w:val="16"/>
    </w:rPr>
  </w:style>
  <w:style w:type="character" w:customStyle="1" w:styleId="aff8">
    <w:name w:val="脚注文本 字符"/>
    <w:uiPriority w:val="99"/>
    <w:semiHidden/>
    <w:rsid w:val="0023420C"/>
    <w:rPr>
      <w:rFonts w:ascii="Calibri" w:eastAsia="宋体" w:hAnsi="Calibri" w:cs="Times New Roman" w:hint="default"/>
      <w:sz w:val="18"/>
      <w:szCs w:val="18"/>
    </w:rPr>
  </w:style>
  <w:style w:type="character" w:customStyle="1" w:styleId="Char18">
    <w:name w:val="批注主题 Char1"/>
    <w:locked/>
    <w:rsid w:val="0023420C"/>
    <w:rPr>
      <w:rFonts w:ascii="Times New Roman" w:eastAsia="宋体" w:hAnsi="Times New Roman" w:cs="Times New Roman"/>
      <w:b/>
      <w:bCs/>
      <w:kern w:val="0"/>
      <w:sz w:val="24"/>
      <w:szCs w:val="24"/>
    </w:rPr>
  </w:style>
  <w:style w:type="character" w:customStyle="1" w:styleId="aff9">
    <w:name w:val="批注主题 字符"/>
    <w:uiPriority w:val="99"/>
    <w:semiHidden/>
    <w:rsid w:val="0023420C"/>
    <w:rPr>
      <w:rFonts w:ascii="Calibri" w:eastAsia="宋体" w:hAnsi="Calibri" w:cs="Times New Roman" w:hint="default"/>
      <w:b/>
      <w:bCs/>
    </w:rPr>
  </w:style>
  <w:style w:type="character" w:customStyle="1" w:styleId="Char19">
    <w:name w:val="标题 Char1"/>
    <w:locked/>
    <w:rsid w:val="0023420C"/>
    <w:rPr>
      <w:rFonts w:ascii="Arial" w:eastAsia="宋体" w:hAnsi="Arial" w:cs="Times New Roman"/>
      <w:b/>
      <w:bCs/>
      <w:kern w:val="0"/>
      <w:sz w:val="32"/>
      <w:szCs w:val="32"/>
    </w:rPr>
  </w:style>
  <w:style w:type="character" w:customStyle="1" w:styleId="affa">
    <w:name w:val="标题 字符"/>
    <w:uiPriority w:val="10"/>
    <w:rsid w:val="0023420C"/>
    <w:rPr>
      <w:rFonts w:ascii="Cambria" w:eastAsia="宋体" w:hAnsi="Cambria" w:cs="Times New Roman" w:hint="default"/>
      <w:b/>
      <w:bCs/>
      <w:sz w:val="32"/>
      <w:szCs w:val="32"/>
    </w:rPr>
  </w:style>
  <w:style w:type="paragraph" w:customStyle="1" w:styleId="a40">
    <w:name w:val="a4"/>
    <w:basedOn w:val="a"/>
    <w:rsid w:val="0023420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420C"/>
    <w:pPr>
      <w:widowControl/>
      <w:spacing w:before="100" w:beforeAutospacing="1" w:after="100" w:afterAutospacing="1"/>
      <w:jc w:val="left"/>
    </w:pPr>
    <w:rPr>
      <w:rFonts w:ascii="等线" w:eastAsia="等线" w:hAnsi="宋体" w:cs="宋体"/>
      <w:kern w:val="0"/>
      <w:sz w:val="18"/>
      <w:szCs w:val="18"/>
    </w:rPr>
  </w:style>
  <w:style w:type="paragraph" w:customStyle="1" w:styleId="xl65">
    <w:name w:val="xl65"/>
    <w:basedOn w:val="a"/>
    <w:rsid w:val="002342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Cs w:val="21"/>
    </w:rPr>
  </w:style>
  <w:style w:type="paragraph" w:customStyle="1" w:styleId="xl66">
    <w:name w:val="xl66"/>
    <w:basedOn w:val="a"/>
    <w:rsid w:val="002342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3">
    <w:name w:val="_Style 3"/>
    <w:basedOn w:val="a"/>
    <w:qFormat/>
    <w:rsid w:val="0023420C"/>
    <w:pPr>
      <w:ind w:firstLineChars="200" w:firstLine="420"/>
    </w:pPr>
    <w:rPr>
      <w:szCs w:val="22"/>
    </w:rPr>
  </w:style>
  <w:style w:type="character" w:customStyle="1" w:styleId="14">
    <w:name w:val="批注文字 字符1"/>
    <w:locked/>
    <w:rsid w:val="0023420C"/>
    <w:rPr>
      <w:rFonts w:eastAsia="宋体"/>
      <w:sz w:val="24"/>
      <w:szCs w:val="24"/>
      <w:lang w:bidi="ar-SA"/>
    </w:rPr>
  </w:style>
  <w:style w:type="paragraph" w:customStyle="1" w:styleId="Style153">
    <w:name w:val="_Style 153"/>
    <w:uiPriority w:val="99"/>
    <w:semiHidden/>
    <w:rsid w:val="0023420C"/>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11</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2023-09-21T10:12:00Z</cp:lastPrinted>
  <dcterms:created xsi:type="dcterms:W3CDTF">2023-10-20T06:12:00Z</dcterms:created>
  <dcterms:modified xsi:type="dcterms:W3CDTF">2023-10-20T06:12:00Z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CE7AEEAD6E774F4BA11CB8E6DD56A400_13</vt:lpwstr>
  </property>
</Properties>
</file>